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440E" w14:textId="7BA8438A" w:rsidR="00312E47" w:rsidRPr="00C14608" w:rsidRDefault="004C090C" w:rsidP="004C090C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4C090C">
        <w:rPr>
          <w:rFonts w:ascii="华文中宋" w:eastAsia="华文中宋" w:hAnsi="华文中宋" w:hint="eastAsia"/>
          <w:b/>
          <w:bCs/>
          <w:sz w:val="28"/>
          <w:szCs w:val="28"/>
        </w:rPr>
        <w:t>第七届“信息化时代马克思主义理论创新与传播”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征文格式</w:t>
      </w:r>
      <w:r w:rsidR="00C53EF1">
        <w:rPr>
          <w:rFonts w:ascii="宋体" w:eastAsia="宋体" w:hAnsi="宋体"/>
          <w:sz w:val="24"/>
          <w:szCs w:val="24"/>
        </w:rPr>
        <w:tab/>
      </w:r>
    </w:p>
    <w:p w14:paraId="07042C86" w14:textId="18E9963C" w:rsidR="009F1CED" w:rsidRPr="0091652A" w:rsidRDefault="00C14608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一</w:t>
      </w:r>
      <w:r w:rsidR="00E631F6" w:rsidRPr="0091652A">
        <w:rPr>
          <w:rFonts w:ascii="华文中宋" w:eastAsia="华文中宋" w:hAnsi="华文中宋" w:hint="eastAsia"/>
          <w:b/>
          <w:bCs/>
          <w:sz w:val="24"/>
          <w:szCs w:val="24"/>
        </w:rPr>
        <w:t>、</w:t>
      </w:r>
      <w:r w:rsidR="00422EF8" w:rsidRPr="0091652A">
        <w:rPr>
          <w:rFonts w:ascii="华文中宋" w:eastAsia="华文中宋" w:hAnsi="华文中宋" w:hint="eastAsia"/>
          <w:b/>
          <w:bCs/>
          <w:sz w:val="24"/>
          <w:szCs w:val="24"/>
        </w:rPr>
        <w:t>脚注和参考文献</w:t>
      </w:r>
    </w:p>
    <w:p w14:paraId="446ED38C" w14:textId="3CA99420" w:rsidR="00E631F6" w:rsidRPr="00F35777" w:rsidRDefault="007973B3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7973B3">
        <w:rPr>
          <w:rFonts w:ascii="宋体" w:eastAsia="宋体" w:hAnsi="宋体"/>
          <w:sz w:val="24"/>
          <w:szCs w:val="24"/>
        </w:rPr>
        <w:t xml:space="preserve">   </w:t>
      </w:r>
      <w:r w:rsidRPr="00F35777">
        <w:rPr>
          <w:rFonts w:ascii="仿宋" w:eastAsia="仿宋" w:hAnsi="仿宋"/>
          <w:sz w:val="24"/>
          <w:szCs w:val="24"/>
        </w:rPr>
        <w:t xml:space="preserve"> </w:t>
      </w:r>
      <w:r w:rsidRPr="00F35777">
        <w:rPr>
          <w:rFonts w:ascii="仿宋" w:eastAsia="仿宋" w:hAnsi="仿宋" w:hint="eastAsia"/>
          <w:sz w:val="24"/>
          <w:szCs w:val="24"/>
        </w:rPr>
        <w:t>采用脚注</w:t>
      </w:r>
      <w:r w:rsidRPr="00F35777">
        <w:rPr>
          <w:rFonts w:ascii="仿宋" w:eastAsia="仿宋" w:hAnsi="仿宋" w:hint="eastAsia"/>
          <w:color w:val="FF0000"/>
          <w:sz w:val="24"/>
          <w:szCs w:val="24"/>
        </w:rPr>
        <w:t>（每页重新编号）</w:t>
      </w:r>
      <w:r w:rsidR="00FC0DDE" w:rsidRPr="00F35777">
        <w:rPr>
          <w:rFonts w:ascii="仿宋" w:eastAsia="仿宋" w:hAnsi="仿宋" w:hint="eastAsia"/>
          <w:sz w:val="24"/>
          <w:szCs w:val="24"/>
        </w:rPr>
        <w:t>、</w:t>
      </w:r>
      <w:r w:rsidRPr="00F35777">
        <w:rPr>
          <w:rFonts w:ascii="仿宋" w:eastAsia="仿宋" w:hAnsi="仿宋" w:hint="eastAsia"/>
          <w:sz w:val="24"/>
          <w:szCs w:val="24"/>
        </w:rPr>
        <w:t>文后参考文献两种方式：</w:t>
      </w:r>
    </w:p>
    <w:p w14:paraId="7767F2F9" w14:textId="761918F3" w:rsidR="007973B3" w:rsidRPr="00F35777" w:rsidRDefault="001C2C0F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5777">
        <w:rPr>
          <w:rFonts w:ascii="仿宋" w:eastAsia="仿宋" w:hAnsi="仿宋"/>
          <w:sz w:val="24"/>
          <w:szCs w:val="24"/>
        </w:rPr>
        <w:t>(1)</w:t>
      </w:r>
      <w:r w:rsidR="00BE4654" w:rsidRPr="00F35777">
        <w:rPr>
          <w:rFonts w:ascii="仿宋" w:eastAsia="仿宋" w:hAnsi="仿宋" w:hint="eastAsia"/>
          <w:color w:val="FF0000"/>
          <w:sz w:val="24"/>
          <w:szCs w:val="24"/>
        </w:rPr>
        <w:t>脚注：</w:t>
      </w:r>
      <w:r w:rsidR="00942DF7" w:rsidRPr="00F35777">
        <w:rPr>
          <w:rFonts w:ascii="仿宋" w:eastAsia="仿宋" w:hAnsi="仿宋" w:hint="eastAsia"/>
          <w:sz w:val="24"/>
          <w:szCs w:val="24"/>
        </w:rPr>
        <w:t>文中引用</w:t>
      </w:r>
      <w:r w:rsidR="00FE6AD5" w:rsidRPr="00F35777">
        <w:rPr>
          <w:rFonts w:ascii="仿宋" w:eastAsia="仿宋" w:hAnsi="仿宋" w:hint="eastAsia"/>
          <w:sz w:val="24"/>
          <w:szCs w:val="24"/>
        </w:rPr>
        <w:t>文献（包括直接引用）</w:t>
      </w:r>
      <w:r w:rsidR="00942DF7" w:rsidRPr="00F35777">
        <w:rPr>
          <w:rFonts w:ascii="仿宋" w:eastAsia="仿宋" w:hAnsi="仿宋" w:hint="eastAsia"/>
          <w:sz w:val="24"/>
          <w:szCs w:val="24"/>
        </w:rPr>
        <w:t>、文中内容的相关文字说明</w:t>
      </w:r>
      <w:r w:rsidR="00FE6AD5" w:rsidRPr="00F35777">
        <w:rPr>
          <w:rFonts w:ascii="仿宋" w:eastAsia="仿宋" w:hAnsi="仿宋" w:hint="eastAsia"/>
          <w:sz w:val="24"/>
          <w:szCs w:val="24"/>
        </w:rPr>
        <w:t>以脚注形式标出，以注码①②③</w:t>
      </w:r>
      <w:r w:rsidR="00FE6AD5" w:rsidRPr="00F35777">
        <w:rPr>
          <w:rFonts w:ascii="仿宋" w:eastAsia="仿宋" w:hAnsi="仿宋"/>
          <w:sz w:val="24"/>
          <w:szCs w:val="24"/>
        </w:rPr>
        <w:t>……</w:t>
      </w:r>
      <w:r w:rsidR="00FE6AD5" w:rsidRPr="00F35777">
        <w:rPr>
          <w:rFonts w:ascii="仿宋" w:eastAsia="仿宋" w:hAnsi="仿宋" w:hint="eastAsia"/>
          <w:sz w:val="24"/>
          <w:szCs w:val="24"/>
        </w:rPr>
        <w:t>标注在文中内容的右上角。</w:t>
      </w:r>
      <w:r w:rsidR="00983ABE" w:rsidRPr="00F35777">
        <w:rPr>
          <w:rFonts w:ascii="仿宋" w:eastAsia="仿宋" w:hAnsi="仿宋" w:hint="eastAsia"/>
          <w:sz w:val="24"/>
          <w:szCs w:val="24"/>
        </w:rPr>
        <w:t>其中</w:t>
      </w:r>
      <w:r w:rsidR="00C51A28" w:rsidRPr="00F35777">
        <w:rPr>
          <w:rFonts w:ascii="仿宋" w:eastAsia="仿宋" w:hAnsi="仿宋" w:hint="eastAsia"/>
          <w:b/>
          <w:bCs/>
          <w:color w:val="FF0000"/>
          <w:sz w:val="24"/>
          <w:szCs w:val="24"/>
        </w:rPr>
        <w:t>引用需标明页码</w:t>
      </w:r>
      <w:r w:rsidR="00C51A28" w:rsidRPr="00F35777"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14:paraId="1B89100D" w14:textId="4D284811" w:rsidR="00FE6AD5" w:rsidRPr="00F35777" w:rsidRDefault="001C2C0F" w:rsidP="002056F4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5777">
        <w:rPr>
          <w:rFonts w:ascii="仿宋" w:eastAsia="仿宋" w:hAnsi="仿宋"/>
          <w:sz w:val="24"/>
          <w:szCs w:val="24"/>
        </w:rPr>
        <w:t>(2)</w:t>
      </w:r>
      <w:r w:rsidR="00FE6AD5" w:rsidRPr="00F35777">
        <w:rPr>
          <w:rFonts w:ascii="仿宋" w:eastAsia="仿宋" w:hAnsi="仿宋" w:hint="eastAsia"/>
          <w:color w:val="FF0000"/>
          <w:sz w:val="24"/>
          <w:szCs w:val="24"/>
        </w:rPr>
        <w:t>参考文献</w:t>
      </w:r>
      <w:r w:rsidR="00BE4654" w:rsidRPr="00F35777">
        <w:rPr>
          <w:rFonts w:ascii="仿宋" w:eastAsia="仿宋" w:hAnsi="仿宋" w:hint="eastAsia"/>
          <w:color w:val="FF0000"/>
          <w:sz w:val="24"/>
          <w:szCs w:val="24"/>
        </w:rPr>
        <w:t>：</w:t>
      </w:r>
      <w:r w:rsidR="00FE6AD5" w:rsidRPr="00F35777">
        <w:rPr>
          <w:rFonts w:ascii="仿宋" w:eastAsia="仿宋" w:hAnsi="仿宋" w:hint="eastAsia"/>
          <w:sz w:val="24"/>
          <w:szCs w:val="24"/>
        </w:rPr>
        <w:t>以[</w:t>
      </w:r>
      <w:r w:rsidR="00FE6AD5" w:rsidRPr="00F35777">
        <w:rPr>
          <w:rFonts w:ascii="仿宋" w:eastAsia="仿宋" w:hAnsi="仿宋"/>
          <w:sz w:val="24"/>
          <w:szCs w:val="24"/>
        </w:rPr>
        <w:t>1][2][3]……</w:t>
      </w:r>
      <w:r w:rsidR="00FE6AD5" w:rsidRPr="00F35777">
        <w:rPr>
          <w:rFonts w:ascii="仿宋" w:eastAsia="仿宋" w:hAnsi="仿宋" w:hint="eastAsia"/>
          <w:sz w:val="24"/>
          <w:szCs w:val="24"/>
        </w:rPr>
        <w:t>排序置于文后</w:t>
      </w:r>
      <w:r w:rsidR="00FD59D9" w:rsidRPr="00F35777">
        <w:rPr>
          <w:rFonts w:ascii="仿宋" w:eastAsia="仿宋" w:hAnsi="仿宋" w:hint="eastAsia"/>
          <w:sz w:val="24"/>
          <w:szCs w:val="24"/>
        </w:rPr>
        <w:t>，</w:t>
      </w:r>
      <w:r w:rsidR="00FD59D9" w:rsidRPr="00F35777">
        <w:rPr>
          <w:rFonts w:ascii="仿宋" w:eastAsia="仿宋" w:hAnsi="仿宋" w:hint="eastAsia"/>
          <w:b/>
          <w:bCs/>
          <w:color w:val="FF0000"/>
          <w:sz w:val="24"/>
          <w:szCs w:val="24"/>
        </w:rPr>
        <w:t>无需页码。</w:t>
      </w:r>
    </w:p>
    <w:p w14:paraId="3D1DE58E" w14:textId="51EDA9CF" w:rsidR="00FD59D9" w:rsidRPr="00F35777" w:rsidRDefault="001C2C0F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5777">
        <w:rPr>
          <w:rFonts w:ascii="仿宋" w:eastAsia="仿宋" w:hAnsi="仿宋"/>
          <w:sz w:val="24"/>
          <w:szCs w:val="24"/>
        </w:rPr>
        <w:t>(3)</w:t>
      </w:r>
      <w:r w:rsidR="00FD59D9" w:rsidRPr="00F35777">
        <w:rPr>
          <w:rFonts w:ascii="仿宋" w:eastAsia="仿宋" w:hAnsi="仿宋" w:hint="eastAsia"/>
          <w:sz w:val="24"/>
          <w:szCs w:val="24"/>
        </w:rPr>
        <w:t>标题注释用*标注。</w:t>
      </w:r>
    </w:p>
    <w:p w14:paraId="1284DD8B" w14:textId="73200369" w:rsidR="00FE6AD5" w:rsidRPr="00F35777" w:rsidRDefault="00C51A28" w:rsidP="00304555">
      <w:pPr>
        <w:spacing w:line="360" w:lineRule="auto"/>
        <w:ind w:left="480"/>
        <w:rPr>
          <w:rFonts w:ascii="仿宋" w:eastAsia="仿宋" w:hAnsi="仿宋"/>
          <w:sz w:val="24"/>
          <w:szCs w:val="24"/>
        </w:rPr>
      </w:pPr>
      <w:r w:rsidRPr="00F35777">
        <w:rPr>
          <w:rFonts w:ascii="仿宋" w:eastAsia="仿宋" w:hAnsi="仿宋" w:hint="eastAsia"/>
          <w:sz w:val="24"/>
          <w:szCs w:val="24"/>
        </w:rPr>
        <w:t>各类</w:t>
      </w:r>
      <w:r w:rsidR="00FD59D9" w:rsidRPr="00F35777">
        <w:rPr>
          <w:rFonts w:ascii="仿宋" w:eastAsia="仿宋" w:hAnsi="仿宋" w:hint="eastAsia"/>
          <w:sz w:val="24"/>
          <w:szCs w:val="24"/>
        </w:rPr>
        <w:t>注释</w:t>
      </w:r>
      <w:r w:rsidRPr="00F35777">
        <w:rPr>
          <w:rFonts w:ascii="仿宋" w:eastAsia="仿宋" w:hAnsi="仿宋" w:hint="eastAsia"/>
          <w:sz w:val="24"/>
          <w:szCs w:val="24"/>
        </w:rPr>
        <w:t>具体</w:t>
      </w:r>
      <w:r w:rsidR="00FD59D9" w:rsidRPr="00F35777">
        <w:rPr>
          <w:rFonts w:ascii="仿宋" w:eastAsia="仿宋" w:hAnsi="仿宋" w:hint="eastAsia"/>
          <w:sz w:val="24"/>
          <w:szCs w:val="24"/>
        </w:rPr>
        <w:t>标准如下：</w:t>
      </w:r>
    </w:p>
    <w:p w14:paraId="07FD4C7B" w14:textId="5683C9FD" w:rsidR="00FD59D9" w:rsidRPr="0091652A" w:rsidRDefault="00F35777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（一）</w:t>
      </w:r>
      <w:r w:rsidR="008B0071" w:rsidRPr="0091652A">
        <w:rPr>
          <w:rFonts w:ascii="华文中宋" w:eastAsia="华文中宋" w:hAnsi="华文中宋" w:hint="eastAsia"/>
          <w:b/>
          <w:bCs/>
          <w:sz w:val="24"/>
          <w:szCs w:val="24"/>
        </w:rPr>
        <w:t>中文</w:t>
      </w:r>
      <w:r w:rsidR="00FD59D9" w:rsidRPr="0091652A">
        <w:rPr>
          <w:rFonts w:ascii="华文中宋" w:eastAsia="华文中宋" w:hAnsi="华文中宋" w:hint="eastAsia"/>
          <w:b/>
          <w:bCs/>
          <w:sz w:val="24"/>
          <w:szCs w:val="24"/>
        </w:rPr>
        <w:t>著作</w:t>
      </w:r>
    </w:p>
    <w:p w14:paraId="265629C2" w14:textId="0C1EA343" w:rsidR="00FD59D9" w:rsidRPr="008141C8" w:rsidRDefault="00FD59D9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主要责任者：《著作名》，出版地：出版者，出版年，引文页码。对于编著的著作，主要责任者名字后须加“编”或“主编”的字样。</w:t>
      </w:r>
    </w:p>
    <w:p w14:paraId="0E69EAEE" w14:textId="70F7AC44" w:rsidR="00FD59D9" w:rsidRPr="008141C8" w:rsidRDefault="00FD59D9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例：</w:t>
      </w:r>
    </w:p>
    <w:p w14:paraId="4617A406" w14:textId="607AF573" w:rsidR="00A61D4B" w:rsidRPr="008141C8" w:rsidRDefault="00A61D4B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《马克思恩格斯文集》第1卷，北京：人民出版社，2009年，第566页。</w:t>
      </w:r>
    </w:p>
    <w:p w14:paraId="682739AE" w14:textId="0D6C9299" w:rsidR="00A61D4B" w:rsidRPr="008141C8" w:rsidRDefault="00A61D4B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《马克思恩格斯选集》</w:t>
      </w:r>
      <w:r w:rsidR="007F5E80" w:rsidRPr="008141C8">
        <w:rPr>
          <w:rFonts w:ascii="仿宋" w:eastAsia="仿宋" w:hAnsi="仿宋" w:hint="eastAsia"/>
          <w:sz w:val="24"/>
          <w:szCs w:val="24"/>
        </w:rPr>
        <w:t>第3卷，北京：人民出版社，2012年，第873页。</w:t>
      </w:r>
    </w:p>
    <w:p w14:paraId="5A49D241" w14:textId="43B52106" w:rsidR="00A61D4B" w:rsidRPr="008141C8" w:rsidRDefault="00A61D4B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《马克思恩格斯全集》</w:t>
      </w:r>
      <w:r w:rsidR="001A419C" w:rsidRPr="008141C8">
        <w:rPr>
          <w:rFonts w:ascii="仿宋" w:eastAsia="仿宋" w:hAnsi="仿宋" w:hint="eastAsia"/>
          <w:sz w:val="24"/>
          <w:szCs w:val="24"/>
        </w:rPr>
        <w:t>第3</w:t>
      </w:r>
      <w:r w:rsidR="0077023D" w:rsidRPr="008141C8">
        <w:rPr>
          <w:rFonts w:ascii="仿宋" w:eastAsia="仿宋" w:hAnsi="仿宋" w:hint="eastAsia"/>
          <w:sz w:val="24"/>
          <w:szCs w:val="24"/>
        </w:rPr>
        <w:t>0</w:t>
      </w:r>
      <w:r w:rsidR="001A419C" w:rsidRPr="008141C8">
        <w:rPr>
          <w:rFonts w:ascii="仿宋" w:eastAsia="仿宋" w:hAnsi="仿宋" w:hint="eastAsia"/>
          <w:sz w:val="24"/>
          <w:szCs w:val="24"/>
        </w:rPr>
        <w:t>卷，北京：人民出版社，</w:t>
      </w:r>
      <w:r w:rsidR="0077023D" w:rsidRPr="008141C8">
        <w:rPr>
          <w:rFonts w:ascii="仿宋" w:eastAsia="仿宋" w:hAnsi="仿宋" w:hint="eastAsia"/>
          <w:sz w:val="24"/>
          <w:szCs w:val="24"/>
        </w:rPr>
        <w:t>1995</w:t>
      </w:r>
      <w:r w:rsidR="001A419C" w:rsidRPr="008141C8">
        <w:rPr>
          <w:rFonts w:ascii="仿宋" w:eastAsia="仿宋" w:hAnsi="仿宋" w:hint="eastAsia"/>
          <w:sz w:val="24"/>
          <w:szCs w:val="24"/>
        </w:rPr>
        <w:t>年，第</w:t>
      </w:r>
      <w:r w:rsidR="0077023D" w:rsidRPr="008141C8">
        <w:rPr>
          <w:rFonts w:ascii="仿宋" w:eastAsia="仿宋" w:hAnsi="仿宋" w:hint="eastAsia"/>
          <w:sz w:val="24"/>
          <w:szCs w:val="24"/>
        </w:rPr>
        <w:t>1</w:t>
      </w:r>
      <w:r w:rsidR="001A419C" w:rsidRPr="008141C8">
        <w:rPr>
          <w:rFonts w:ascii="仿宋" w:eastAsia="仿宋" w:hAnsi="仿宋" w:hint="eastAsia"/>
          <w:sz w:val="24"/>
          <w:szCs w:val="24"/>
        </w:rPr>
        <w:t>07页。</w:t>
      </w:r>
    </w:p>
    <w:p w14:paraId="2D380EF0" w14:textId="2FB64123" w:rsidR="00C31EE3" w:rsidRPr="008141C8" w:rsidRDefault="00C31EE3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《列宁全集》第55卷，北京：人民出版社，1990年，第181页。</w:t>
      </w:r>
    </w:p>
    <w:p w14:paraId="0BF2B3B7" w14:textId="0FB50974" w:rsidR="00A61D4B" w:rsidRPr="008141C8" w:rsidRDefault="00A61D4B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《列宁选集》第4卷，北京：人民出版社，2012年，第299页。</w:t>
      </w:r>
    </w:p>
    <w:p w14:paraId="6351BDC7" w14:textId="77777777" w:rsidR="008141C8" w:rsidRDefault="00FD59D9" w:rsidP="008141C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马克思</w:t>
      </w:r>
      <w:r w:rsidR="00A61D4B" w:rsidRPr="008141C8">
        <w:rPr>
          <w:rFonts w:ascii="仿宋" w:eastAsia="仿宋" w:hAnsi="仿宋" w:hint="eastAsia"/>
          <w:sz w:val="24"/>
          <w:szCs w:val="24"/>
        </w:rPr>
        <w:t>：</w:t>
      </w:r>
      <w:r w:rsidRPr="008141C8">
        <w:rPr>
          <w:rFonts w:ascii="仿宋" w:eastAsia="仿宋" w:hAnsi="仿宋" w:hint="eastAsia"/>
          <w:sz w:val="24"/>
          <w:szCs w:val="24"/>
        </w:rPr>
        <w:t>《资本论》第2卷，北京：人民出版社，2004年，第248页</w:t>
      </w:r>
      <w:r w:rsidR="00A61D4B" w:rsidRPr="008141C8">
        <w:rPr>
          <w:rFonts w:ascii="仿宋" w:eastAsia="仿宋" w:hAnsi="仿宋" w:hint="eastAsia"/>
          <w:sz w:val="24"/>
          <w:szCs w:val="24"/>
        </w:rPr>
        <w:t>。</w:t>
      </w:r>
    </w:p>
    <w:p w14:paraId="0D50A9E1" w14:textId="4C869D6A" w:rsidR="00A0286B" w:rsidRPr="008141C8" w:rsidRDefault="00A0286B" w:rsidP="008141C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《毛泽东选集》第1卷，北京：人民出版社，1991年，第181页。</w:t>
      </w:r>
    </w:p>
    <w:p w14:paraId="2F1BA3C3" w14:textId="72FA7468" w:rsidR="00A0286B" w:rsidRPr="008141C8" w:rsidRDefault="00A0286B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《毛泽东文集》第6卷，北京：人民出版社，1999年，第359页。</w:t>
      </w:r>
    </w:p>
    <w:p w14:paraId="172D9868" w14:textId="4751FB1F" w:rsidR="001A419C" w:rsidRPr="008141C8" w:rsidRDefault="008173AA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《毛泽东年谱（1949-1976）》第1卷，北京：中央文献出版社，2013年，第318页。</w:t>
      </w:r>
    </w:p>
    <w:p w14:paraId="64B7CC51" w14:textId="264D0FCB" w:rsidR="001A419C" w:rsidRPr="008141C8" w:rsidRDefault="001A419C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  </w:t>
      </w:r>
      <w:r w:rsidRPr="008141C8">
        <w:rPr>
          <w:rFonts w:ascii="仿宋" w:eastAsia="仿宋" w:hAnsi="仿宋" w:hint="eastAsia"/>
          <w:sz w:val="24"/>
          <w:szCs w:val="24"/>
        </w:rPr>
        <w:t>《邓小平文选》第3卷，北京：人民出版社，1993年，第225页。</w:t>
      </w:r>
    </w:p>
    <w:p w14:paraId="33D6C896" w14:textId="0050D10C" w:rsidR="00831590" w:rsidRPr="008141C8" w:rsidRDefault="00A0286B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  </w:t>
      </w:r>
      <w:r w:rsidRPr="008141C8">
        <w:rPr>
          <w:rFonts w:ascii="仿宋" w:eastAsia="仿宋" w:hAnsi="仿宋" w:hint="eastAsia"/>
          <w:sz w:val="24"/>
          <w:szCs w:val="24"/>
        </w:rPr>
        <w:t>《习近平谈治国理政》，北京：外文出版社，2014年，第161页。</w:t>
      </w:r>
    </w:p>
    <w:p w14:paraId="37706AE3" w14:textId="2F9C1098" w:rsidR="001B1DC0" w:rsidRPr="008141C8" w:rsidRDefault="001B1DC0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  </w:t>
      </w:r>
      <w:r w:rsidRPr="008141C8">
        <w:rPr>
          <w:rFonts w:ascii="仿宋" w:eastAsia="仿宋" w:hAnsi="仿宋" w:hint="eastAsia"/>
          <w:sz w:val="24"/>
          <w:szCs w:val="24"/>
        </w:rPr>
        <w:t>《十六大以来重要文献选编》（中），北京：中央文献出版社，2006年，第49页。</w:t>
      </w:r>
    </w:p>
    <w:p w14:paraId="421D31F8" w14:textId="00DC2A78" w:rsidR="0012625A" w:rsidRPr="008141C8" w:rsidRDefault="00A23C5D" w:rsidP="0012625A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郭建宁</w:t>
      </w:r>
      <w:r w:rsidR="0012625A" w:rsidRPr="008141C8">
        <w:rPr>
          <w:rFonts w:ascii="仿宋" w:eastAsia="仿宋" w:hAnsi="仿宋" w:hint="eastAsia"/>
          <w:sz w:val="24"/>
          <w:szCs w:val="24"/>
        </w:rPr>
        <w:t>：《</w:t>
      </w:r>
      <w:r w:rsidRPr="008141C8">
        <w:rPr>
          <w:rFonts w:ascii="仿宋" w:eastAsia="仿宋" w:hAnsi="仿宋" w:hint="eastAsia"/>
          <w:sz w:val="24"/>
          <w:szCs w:val="24"/>
        </w:rPr>
        <w:t>艰辛探索的哲学轨迹</w:t>
      </w:r>
      <w:r w:rsidR="0012625A" w:rsidRPr="008141C8">
        <w:rPr>
          <w:rFonts w:ascii="仿宋" w:eastAsia="仿宋" w:hAnsi="仿宋" w:hint="eastAsia"/>
          <w:sz w:val="24"/>
          <w:szCs w:val="24"/>
        </w:rPr>
        <w:t>》，</w:t>
      </w:r>
      <w:r w:rsidR="0012625A" w:rsidRPr="008141C8">
        <w:rPr>
          <w:rFonts w:ascii="仿宋" w:eastAsia="仿宋" w:hAnsi="仿宋"/>
          <w:sz w:val="24"/>
          <w:szCs w:val="24"/>
        </w:rPr>
        <w:t>北京</w:t>
      </w:r>
      <w:r w:rsidR="0012625A" w:rsidRPr="008141C8">
        <w:rPr>
          <w:rFonts w:ascii="仿宋" w:eastAsia="仿宋" w:hAnsi="仿宋" w:hint="eastAsia"/>
          <w:sz w:val="24"/>
          <w:szCs w:val="24"/>
        </w:rPr>
        <w:t>：</w:t>
      </w:r>
      <w:r w:rsidR="0012625A" w:rsidRPr="008141C8">
        <w:rPr>
          <w:rFonts w:ascii="仿宋" w:eastAsia="仿宋" w:hAnsi="仿宋"/>
          <w:sz w:val="24"/>
          <w:szCs w:val="24"/>
        </w:rPr>
        <w:t>北京大学出版社</w:t>
      </w:r>
      <w:r w:rsidR="0012625A" w:rsidRPr="008141C8">
        <w:rPr>
          <w:rFonts w:ascii="仿宋" w:eastAsia="仿宋" w:hAnsi="仿宋" w:hint="eastAsia"/>
          <w:sz w:val="24"/>
          <w:szCs w:val="24"/>
        </w:rPr>
        <w:t>，</w:t>
      </w:r>
      <w:r w:rsidRPr="008141C8">
        <w:rPr>
          <w:rFonts w:ascii="仿宋" w:eastAsia="仿宋" w:hAnsi="仿宋"/>
          <w:sz w:val="24"/>
          <w:szCs w:val="24"/>
        </w:rPr>
        <w:t>1993</w:t>
      </w:r>
      <w:r w:rsidR="0012625A" w:rsidRPr="008141C8">
        <w:rPr>
          <w:rFonts w:ascii="仿宋" w:eastAsia="仿宋" w:hAnsi="仿宋" w:hint="eastAsia"/>
          <w:sz w:val="24"/>
          <w:szCs w:val="24"/>
        </w:rPr>
        <w:t>年，第1</w:t>
      </w:r>
      <w:r w:rsidR="0012625A" w:rsidRPr="008141C8">
        <w:rPr>
          <w:rFonts w:ascii="仿宋" w:eastAsia="仿宋" w:hAnsi="仿宋"/>
          <w:sz w:val="24"/>
          <w:szCs w:val="24"/>
        </w:rPr>
        <w:t>2</w:t>
      </w:r>
      <w:r w:rsidR="0012625A" w:rsidRPr="008141C8">
        <w:rPr>
          <w:rFonts w:ascii="仿宋" w:eastAsia="仿宋" w:hAnsi="仿宋" w:hint="eastAsia"/>
          <w:sz w:val="24"/>
          <w:szCs w:val="24"/>
        </w:rPr>
        <w:t>页。</w:t>
      </w:r>
    </w:p>
    <w:p w14:paraId="5C473581" w14:textId="77FB0137" w:rsidR="0055729B" w:rsidRPr="008141C8" w:rsidRDefault="0055729B" w:rsidP="0012625A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lastRenderedPageBreak/>
        <w:t>郭建宁：《当代中国哲学》，上海：复旦大学出版社，</w:t>
      </w:r>
      <w:r w:rsidRPr="008141C8">
        <w:rPr>
          <w:rFonts w:ascii="仿宋" w:eastAsia="仿宋" w:hAnsi="仿宋"/>
          <w:sz w:val="24"/>
          <w:szCs w:val="24"/>
        </w:rPr>
        <w:t>2008年</w:t>
      </w:r>
      <w:r w:rsidR="00606316" w:rsidRPr="008141C8">
        <w:rPr>
          <w:rFonts w:ascii="仿宋" w:eastAsia="仿宋" w:hAnsi="仿宋" w:hint="eastAsia"/>
          <w:sz w:val="24"/>
          <w:szCs w:val="24"/>
        </w:rPr>
        <w:t>，第</w:t>
      </w:r>
      <w:r w:rsidR="00606316" w:rsidRPr="008141C8">
        <w:rPr>
          <w:rFonts w:ascii="仿宋" w:eastAsia="仿宋" w:hAnsi="仿宋"/>
          <w:sz w:val="24"/>
          <w:szCs w:val="24"/>
        </w:rPr>
        <w:t>13页</w:t>
      </w:r>
      <w:r w:rsidR="00606316" w:rsidRPr="008141C8">
        <w:rPr>
          <w:rFonts w:ascii="仿宋" w:eastAsia="仿宋" w:hAnsi="仿宋" w:hint="eastAsia"/>
          <w:sz w:val="24"/>
          <w:szCs w:val="24"/>
        </w:rPr>
        <w:t>。</w:t>
      </w:r>
    </w:p>
    <w:p w14:paraId="5C01098C" w14:textId="7F3D13E0" w:rsidR="00606316" w:rsidRPr="008141C8" w:rsidRDefault="00606316" w:rsidP="0012625A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郭建宁：《当代中国的文化选择》，北京：北京大学出版社，</w:t>
      </w:r>
      <w:r w:rsidRPr="008141C8">
        <w:rPr>
          <w:rFonts w:ascii="仿宋" w:eastAsia="仿宋" w:hAnsi="仿宋"/>
          <w:sz w:val="24"/>
          <w:szCs w:val="24"/>
        </w:rPr>
        <w:t>2004年</w:t>
      </w:r>
      <w:r w:rsidRPr="008141C8">
        <w:rPr>
          <w:rFonts w:ascii="仿宋" w:eastAsia="仿宋" w:hAnsi="仿宋" w:hint="eastAsia"/>
          <w:sz w:val="24"/>
          <w:szCs w:val="24"/>
        </w:rPr>
        <w:t>，第</w:t>
      </w:r>
      <w:r w:rsidRPr="008141C8">
        <w:rPr>
          <w:rFonts w:ascii="仿宋" w:eastAsia="仿宋" w:hAnsi="仿宋"/>
          <w:sz w:val="24"/>
          <w:szCs w:val="24"/>
        </w:rPr>
        <w:t>13页</w:t>
      </w:r>
      <w:r w:rsidRPr="008141C8">
        <w:rPr>
          <w:rFonts w:ascii="仿宋" w:eastAsia="仿宋" w:hAnsi="仿宋" w:hint="eastAsia"/>
          <w:sz w:val="24"/>
          <w:szCs w:val="24"/>
        </w:rPr>
        <w:t>。</w:t>
      </w:r>
    </w:p>
    <w:p w14:paraId="6F5A6EC7" w14:textId="77777777" w:rsidR="00015B0B" w:rsidRPr="0091652A" w:rsidRDefault="00015B0B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2.</w:t>
      </w:r>
      <w:r w:rsidR="00831590" w:rsidRPr="0091652A">
        <w:rPr>
          <w:rFonts w:ascii="华文中宋" w:eastAsia="华文中宋" w:hAnsi="华文中宋" w:hint="eastAsia"/>
          <w:b/>
          <w:bCs/>
          <w:sz w:val="24"/>
          <w:szCs w:val="24"/>
        </w:rPr>
        <w:t>译著</w:t>
      </w:r>
    </w:p>
    <w:p w14:paraId="4B2BB6BA" w14:textId="36E44C93" w:rsidR="00831590" w:rsidRPr="008141C8" w:rsidRDefault="00831590" w:rsidP="00304555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〔国别〕主要责任者：《中文著作名》，翻译者+译，出版地：出版者，出版年，引文页码。如翻译者为3人或以上，请采用“第一名翻译者等译”的省略形式。</w:t>
      </w:r>
    </w:p>
    <w:p w14:paraId="03834B9D" w14:textId="3E3448DE" w:rsidR="007A2831" w:rsidRPr="008141C8" w:rsidRDefault="007A2831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例：</w:t>
      </w:r>
    </w:p>
    <w:p w14:paraId="44CDEC4A" w14:textId="27E00957" w:rsidR="00831590" w:rsidRPr="008141C8" w:rsidRDefault="00831590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〔美〕大卫·哈维</w:t>
      </w:r>
      <w:r w:rsidR="00015B0B" w:rsidRPr="008141C8">
        <w:rPr>
          <w:rFonts w:ascii="仿宋" w:eastAsia="仿宋" w:hAnsi="仿宋" w:hint="eastAsia"/>
          <w:sz w:val="24"/>
          <w:szCs w:val="24"/>
        </w:rPr>
        <w:t>：《马克思与&lt;资本论</w:t>
      </w:r>
      <w:r w:rsidR="00015B0B" w:rsidRPr="008141C8">
        <w:rPr>
          <w:rFonts w:ascii="仿宋" w:eastAsia="仿宋" w:hAnsi="仿宋"/>
          <w:sz w:val="24"/>
          <w:szCs w:val="24"/>
        </w:rPr>
        <w:t>&gt;</w:t>
      </w:r>
      <w:r w:rsidR="00015B0B" w:rsidRPr="008141C8">
        <w:rPr>
          <w:rFonts w:ascii="仿宋" w:eastAsia="仿宋" w:hAnsi="仿宋" w:hint="eastAsia"/>
          <w:sz w:val="24"/>
          <w:szCs w:val="24"/>
        </w:rPr>
        <w:t>》，</w:t>
      </w:r>
      <w:r w:rsidR="00015B0B" w:rsidRPr="008141C8">
        <w:rPr>
          <w:rFonts w:ascii="仿宋" w:eastAsia="仿宋" w:hAnsi="仿宋" w:hint="eastAsia"/>
          <w:color w:val="FF0000"/>
          <w:sz w:val="24"/>
          <w:szCs w:val="24"/>
        </w:rPr>
        <w:t>周大昕译，</w:t>
      </w:r>
      <w:r w:rsidR="00015B0B" w:rsidRPr="008141C8">
        <w:rPr>
          <w:rFonts w:ascii="仿宋" w:eastAsia="仿宋" w:hAnsi="仿宋" w:hint="eastAsia"/>
          <w:sz w:val="24"/>
          <w:szCs w:val="24"/>
        </w:rPr>
        <w:t>北京：中信</w:t>
      </w:r>
      <w:r w:rsidR="00967109" w:rsidRPr="008141C8">
        <w:rPr>
          <w:rFonts w:ascii="仿宋" w:eastAsia="仿宋" w:hAnsi="仿宋" w:hint="eastAsia"/>
          <w:sz w:val="24"/>
          <w:szCs w:val="24"/>
        </w:rPr>
        <w:t>出版</w:t>
      </w:r>
      <w:r w:rsidR="00015B0B" w:rsidRPr="008141C8">
        <w:rPr>
          <w:rFonts w:ascii="仿宋" w:eastAsia="仿宋" w:hAnsi="仿宋" w:hint="eastAsia"/>
          <w:sz w:val="24"/>
          <w:szCs w:val="24"/>
        </w:rPr>
        <w:t>集团，2018年，第81页。</w:t>
      </w:r>
    </w:p>
    <w:p w14:paraId="1477768B" w14:textId="6D37B282" w:rsidR="00BE4654" w:rsidRPr="008141C8" w:rsidRDefault="00967109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  </w:t>
      </w:r>
      <w:r w:rsidRPr="008141C8">
        <w:rPr>
          <w:rFonts w:ascii="仿宋" w:eastAsia="仿宋" w:hAnsi="仿宋" w:hint="eastAsia"/>
          <w:sz w:val="24"/>
          <w:szCs w:val="24"/>
        </w:rPr>
        <w:t>〔美〕威廉·麦克尼尔：《西方的兴起：人类共同体史》，</w:t>
      </w:r>
      <w:r w:rsidRPr="008141C8">
        <w:rPr>
          <w:rFonts w:ascii="仿宋" w:eastAsia="仿宋" w:hAnsi="仿宋" w:hint="eastAsia"/>
          <w:color w:val="FF0000"/>
          <w:sz w:val="24"/>
          <w:szCs w:val="24"/>
        </w:rPr>
        <w:t>孙岳等译，</w:t>
      </w:r>
      <w:r w:rsidRPr="008141C8">
        <w:rPr>
          <w:rFonts w:ascii="仿宋" w:eastAsia="仿宋" w:hAnsi="仿宋" w:hint="eastAsia"/>
          <w:sz w:val="24"/>
          <w:szCs w:val="24"/>
        </w:rPr>
        <w:t>北京：中信出版集团，2018年，第84页。</w:t>
      </w:r>
    </w:p>
    <w:p w14:paraId="50647AC9" w14:textId="116749C2" w:rsidR="00015B0B" w:rsidRPr="0091652A" w:rsidRDefault="00015B0B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3.</w:t>
      </w:r>
      <w:r w:rsidR="008B0071" w:rsidRPr="0091652A">
        <w:rPr>
          <w:rFonts w:ascii="华文中宋" w:eastAsia="华文中宋" w:hAnsi="华文中宋" w:hint="eastAsia"/>
          <w:b/>
          <w:bCs/>
          <w:sz w:val="24"/>
          <w:szCs w:val="24"/>
        </w:rPr>
        <w:t>中文</w:t>
      </w: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期刊论文</w:t>
      </w:r>
    </w:p>
    <w:p w14:paraId="46D441D5" w14:textId="7ECEA029" w:rsidR="00015B0B" w:rsidRPr="00BA599E" w:rsidRDefault="00015B0B" w:rsidP="00C5657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A599E">
        <w:rPr>
          <w:rFonts w:ascii="仿宋" w:eastAsia="仿宋" w:hAnsi="仿宋" w:hint="eastAsia"/>
          <w:sz w:val="24"/>
          <w:szCs w:val="24"/>
        </w:rPr>
        <w:t>主要责任者：《文章篇名》，《期刊名》</w:t>
      </w:r>
      <w:r w:rsidR="00BA599E" w:rsidRPr="00BA599E">
        <w:rPr>
          <w:rFonts w:ascii="仿宋" w:eastAsia="仿宋" w:hAnsi="仿宋" w:hint="eastAsia"/>
          <w:sz w:val="24"/>
          <w:szCs w:val="24"/>
        </w:rPr>
        <w:t>，</w:t>
      </w:r>
      <w:r w:rsidRPr="00BA599E">
        <w:rPr>
          <w:rFonts w:ascii="仿宋" w:eastAsia="仿宋" w:hAnsi="仿宋" w:hint="eastAsia"/>
          <w:sz w:val="24"/>
          <w:szCs w:val="24"/>
        </w:rPr>
        <w:t>XXXX年第X期。</w:t>
      </w:r>
      <w:r w:rsidR="00C53EF1" w:rsidRPr="00BA599E">
        <w:rPr>
          <w:rFonts w:ascii="仿宋" w:eastAsia="仿宋" w:hAnsi="仿宋" w:hint="eastAsia"/>
          <w:color w:val="FF0000"/>
          <w:sz w:val="24"/>
          <w:szCs w:val="24"/>
        </w:rPr>
        <w:t>多个作者之间顿号。</w:t>
      </w:r>
    </w:p>
    <w:p w14:paraId="7B553D68" w14:textId="5769079E" w:rsidR="007A2831" w:rsidRPr="00BA599E" w:rsidRDefault="007A2831" w:rsidP="00C5657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A599E">
        <w:rPr>
          <w:rFonts w:ascii="仿宋" w:eastAsia="仿宋" w:hAnsi="仿宋" w:hint="eastAsia"/>
          <w:sz w:val="24"/>
          <w:szCs w:val="24"/>
        </w:rPr>
        <w:t>例：</w:t>
      </w:r>
    </w:p>
    <w:p w14:paraId="457285DA" w14:textId="5284350E" w:rsidR="00470E63" w:rsidRPr="00BA599E" w:rsidRDefault="00470E63" w:rsidP="00C5657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A599E">
        <w:rPr>
          <w:rFonts w:ascii="仿宋" w:eastAsia="仿宋" w:hAnsi="仿宋" w:hint="eastAsia"/>
          <w:sz w:val="24"/>
          <w:szCs w:val="24"/>
        </w:rPr>
        <w:t>王炳林：《</w:t>
      </w:r>
      <w:r w:rsidRPr="00BA599E">
        <w:rPr>
          <w:rFonts w:ascii="仿宋" w:eastAsia="仿宋" w:hAnsi="仿宋"/>
          <w:sz w:val="24"/>
          <w:szCs w:val="24"/>
        </w:rPr>
        <w:t>马克思主义中国化时代化的新境界</w:t>
      </w:r>
      <w:r w:rsidRPr="00BA599E">
        <w:rPr>
          <w:rFonts w:ascii="仿宋" w:eastAsia="仿宋" w:hAnsi="仿宋" w:hint="eastAsia"/>
          <w:sz w:val="24"/>
          <w:szCs w:val="24"/>
        </w:rPr>
        <w:t>》，《</w:t>
      </w:r>
      <w:r w:rsidRPr="00BA599E">
        <w:rPr>
          <w:rFonts w:ascii="仿宋" w:eastAsia="仿宋" w:hAnsi="仿宋"/>
          <w:sz w:val="24"/>
          <w:szCs w:val="24"/>
        </w:rPr>
        <w:t>北京师范大学学报(社会科学版)</w:t>
      </w:r>
      <w:r w:rsidRPr="00BA599E">
        <w:rPr>
          <w:rFonts w:ascii="仿宋" w:eastAsia="仿宋" w:hAnsi="仿宋" w:hint="eastAsia"/>
          <w:sz w:val="24"/>
          <w:szCs w:val="24"/>
        </w:rPr>
        <w:t>》</w:t>
      </w:r>
      <w:r w:rsidR="009F7D22" w:rsidRPr="00BA599E">
        <w:rPr>
          <w:rFonts w:ascii="仿宋" w:eastAsia="仿宋" w:hAnsi="仿宋" w:hint="eastAsia"/>
          <w:sz w:val="24"/>
          <w:szCs w:val="24"/>
        </w:rPr>
        <w:t>，</w:t>
      </w:r>
      <w:r w:rsidRPr="00BA599E">
        <w:rPr>
          <w:rFonts w:ascii="仿宋" w:eastAsia="仿宋" w:hAnsi="仿宋"/>
          <w:sz w:val="24"/>
          <w:szCs w:val="24"/>
        </w:rPr>
        <w:t>2022</w:t>
      </w:r>
      <w:r w:rsidRPr="00BA599E">
        <w:rPr>
          <w:rFonts w:ascii="仿宋" w:eastAsia="仿宋" w:hAnsi="仿宋" w:hint="eastAsia"/>
          <w:sz w:val="24"/>
          <w:szCs w:val="24"/>
        </w:rPr>
        <w:t>年第</w:t>
      </w:r>
      <w:r w:rsidRPr="00BA599E">
        <w:rPr>
          <w:rFonts w:ascii="仿宋" w:eastAsia="仿宋" w:hAnsi="仿宋"/>
          <w:sz w:val="24"/>
          <w:szCs w:val="24"/>
        </w:rPr>
        <w:t>6</w:t>
      </w:r>
      <w:r w:rsidRPr="00BA599E">
        <w:rPr>
          <w:rFonts w:ascii="仿宋" w:eastAsia="仿宋" w:hAnsi="仿宋" w:hint="eastAsia"/>
          <w:sz w:val="24"/>
          <w:szCs w:val="24"/>
        </w:rPr>
        <w:t>期，第</w:t>
      </w:r>
      <w:r w:rsidRPr="00BA599E">
        <w:rPr>
          <w:rFonts w:ascii="仿宋" w:eastAsia="仿宋" w:hAnsi="仿宋"/>
          <w:sz w:val="24"/>
          <w:szCs w:val="24"/>
        </w:rPr>
        <w:t xml:space="preserve"> 5-10</w:t>
      </w:r>
      <w:r w:rsidRPr="00BA599E">
        <w:rPr>
          <w:rFonts w:ascii="仿宋" w:eastAsia="仿宋" w:hAnsi="仿宋" w:hint="eastAsia"/>
          <w:sz w:val="24"/>
          <w:szCs w:val="24"/>
        </w:rPr>
        <w:t>页。</w:t>
      </w:r>
    </w:p>
    <w:p w14:paraId="70C77E2A" w14:textId="7D0CB182" w:rsidR="00015B0B" w:rsidRPr="0091652A" w:rsidRDefault="00015B0B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4.报纸</w:t>
      </w:r>
    </w:p>
    <w:p w14:paraId="6B02C9DA" w14:textId="388738F5" w:rsidR="00015B0B" w:rsidRPr="008C29B0" w:rsidRDefault="00015B0B" w:rsidP="008C29B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29B0">
        <w:rPr>
          <w:rFonts w:ascii="仿宋" w:eastAsia="仿宋" w:hAnsi="仿宋" w:hint="eastAsia"/>
          <w:sz w:val="24"/>
          <w:szCs w:val="24"/>
        </w:rPr>
        <w:t>主要责任者：《文章篇名》，《报纸名》XXXX年X月X日。</w:t>
      </w:r>
    </w:p>
    <w:p w14:paraId="3E045E48" w14:textId="36A0D224" w:rsidR="000720D2" w:rsidRPr="008C29B0" w:rsidRDefault="000720D2" w:rsidP="008C29B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29B0">
        <w:rPr>
          <w:rFonts w:ascii="仿宋" w:eastAsia="仿宋" w:hAnsi="仿宋" w:hint="eastAsia"/>
          <w:sz w:val="24"/>
          <w:szCs w:val="24"/>
        </w:rPr>
        <w:t>例：</w:t>
      </w:r>
    </w:p>
    <w:p w14:paraId="1B457031" w14:textId="687A3015" w:rsidR="00A0286B" w:rsidRPr="008C29B0" w:rsidRDefault="00A0286B" w:rsidP="008C29B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C29B0">
        <w:rPr>
          <w:rFonts w:ascii="仿宋" w:eastAsia="仿宋" w:hAnsi="仿宋" w:hint="eastAsia"/>
          <w:sz w:val="24"/>
          <w:szCs w:val="24"/>
        </w:rPr>
        <w:t>习近平：《在庆祝中国共产党成立95周年大会上的讲话》，《人民日报》2016年7月2日。</w:t>
      </w:r>
    </w:p>
    <w:p w14:paraId="1A00A8D1" w14:textId="02FAFD1F" w:rsidR="007A2831" w:rsidRPr="0091652A" w:rsidRDefault="007A2831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5.网络引用</w:t>
      </w:r>
    </w:p>
    <w:p w14:paraId="421ED1AF" w14:textId="727B44C9" w:rsidR="007A2831" w:rsidRPr="00BA599E" w:rsidRDefault="007A2831" w:rsidP="00F3577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A599E">
        <w:rPr>
          <w:rFonts w:ascii="仿宋" w:eastAsia="仿宋" w:hAnsi="仿宋" w:hint="eastAsia"/>
          <w:sz w:val="24"/>
          <w:szCs w:val="24"/>
        </w:rPr>
        <w:t>主要责任者：《文章篇名》，网址</w:t>
      </w:r>
      <w:r w:rsidR="00105D06" w:rsidRPr="00BA599E">
        <w:rPr>
          <w:rFonts w:ascii="仿宋" w:eastAsia="仿宋" w:hAnsi="仿宋" w:hint="eastAsia"/>
          <w:sz w:val="24"/>
          <w:szCs w:val="24"/>
        </w:rPr>
        <w:t>.</w:t>
      </w:r>
      <w:r w:rsidRPr="00BA599E">
        <w:rPr>
          <w:rFonts w:ascii="仿宋" w:eastAsia="仿宋" w:hAnsi="仿宋" w:hint="eastAsia"/>
          <w:sz w:val="24"/>
          <w:szCs w:val="24"/>
        </w:rPr>
        <w:t>（发表或更新日期）引用日期.</w:t>
      </w:r>
    </w:p>
    <w:p w14:paraId="45E2F7C3" w14:textId="7E0ACE93" w:rsidR="007A2831" w:rsidRPr="00BA599E" w:rsidRDefault="007A2831" w:rsidP="00F35777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A599E">
        <w:rPr>
          <w:rFonts w:ascii="仿宋" w:eastAsia="仿宋" w:hAnsi="仿宋" w:hint="eastAsia"/>
          <w:sz w:val="24"/>
          <w:szCs w:val="24"/>
        </w:rPr>
        <w:t>例：</w:t>
      </w:r>
    </w:p>
    <w:p w14:paraId="5EA853CA" w14:textId="52382365" w:rsidR="007A2831" w:rsidRPr="00BA599E" w:rsidRDefault="009E4074" w:rsidP="00F3577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A599E">
        <w:rPr>
          <w:rFonts w:ascii="仿宋" w:eastAsia="仿宋" w:hAnsi="仿宋" w:hint="eastAsia"/>
          <w:sz w:val="24"/>
          <w:szCs w:val="24"/>
        </w:rPr>
        <w:t>田鹏颖：《</w:t>
      </w:r>
      <w:r w:rsidRPr="00BA599E">
        <w:rPr>
          <w:rFonts w:ascii="仿宋" w:eastAsia="仿宋" w:hAnsi="仿宋"/>
          <w:sz w:val="24"/>
          <w:szCs w:val="24"/>
        </w:rPr>
        <w:t>向马克思寻找信仰的力量</w:t>
      </w:r>
      <w:r w:rsidRPr="00BA599E">
        <w:rPr>
          <w:rFonts w:ascii="仿宋" w:eastAsia="仿宋" w:hAnsi="仿宋" w:hint="eastAsia"/>
          <w:sz w:val="24"/>
          <w:szCs w:val="24"/>
        </w:rPr>
        <w:t>》</w:t>
      </w:r>
      <w:r w:rsidR="007A2831" w:rsidRPr="00BA599E">
        <w:rPr>
          <w:rFonts w:ascii="仿宋" w:eastAsia="仿宋" w:hAnsi="仿宋" w:hint="eastAsia"/>
          <w:sz w:val="24"/>
          <w:szCs w:val="24"/>
        </w:rPr>
        <w:t>，</w:t>
      </w:r>
      <w:hyperlink r:id="rId7" w:history="1">
        <w:r w:rsidRPr="00BA599E">
          <w:rPr>
            <w:rFonts w:ascii="仿宋" w:eastAsia="仿宋" w:hAnsi="仿宋"/>
            <w:sz w:val="24"/>
            <w:szCs w:val="24"/>
          </w:rPr>
          <w:t xml:space="preserve"> http://theory.people.com.cn/n1/2021/1210/c40531-32304423.html.</w:t>
        </w:r>
      </w:hyperlink>
      <w:r w:rsidRPr="00BA599E">
        <w:rPr>
          <w:rFonts w:ascii="仿宋" w:eastAsia="仿宋" w:hAnsi="仿宋"/>
          <w:sz w:val="24"/>
          <w:szCs w:val="24"/>
        </w:rPr>
        <w:t xml:space="preserve"> 2021</w:t>
      </w:r>
      <w:r w:rsidRPr="00BA599E">
        <w:rPr>
          <w:rFonts w:ascii="仿宋" w:eastAsia="仿宋" w:hAnsi="仿宋" w:hint="eastAsia"/>
          <w:sz w:val="24"/>
          <w:szCs w:val="24"/>
        </w:rPr>
        <w:t>年</w:t>
      </w:r>
      <w:r w:rsidRPr="00BA599E">
        <w:rPr>
          <w:rFonts w:ascii="仿宋" w:eastAsia="仿宋" w:hAnsi="仿宋"/>
          <w:sz w:val="24"/>
          <w:szCs w:val="24"/>
        </w:rPr>
        <w:t>12</w:t>
      </w:r>
      <w:r w:rsidRPr="00BA599E">
        <w:rPr>
          <w:rFonts w:ascii="仿宋" w:eastAsia="仿宋" w:hAnsi="仿宋" w:hint="eastAsia"/>
          <w:sz w:val="24"/>
          <w:szCs w:val="24"/>
        </w:rPr>
        <w:t>月</w:t>
      </w:r>
      <w:r w:rsidRPr="00BA599E">
        <w:rPr>
          <w:rFonts w:ascii="仿宋" w:eastAsia="仿宋" w:hAnsi="仿宋"/>
          <w:sz w:val="24"/>
          <w:szCs w:val="24"/>
        </w:rPr>
        <w:t>10</w:t>
      </w:r>
      <w:r w:rsidRPr="00BA599E">
        <w:rPr>
          <w:rFonts w:ascii="仿宋" w:eastAsia="仿宋" w:hAnsi="仿宋" w:hint="eastAsia"/>
          <w:sz w:val="24"/>
          <w:szCs w:val="24"/>
        </w:rPr>
        <w:t>日。</w:t>
      </w:r>
      <w:r w:rsidRPr="00BA599E">
        <w:rPr>
          <w:rFonts w:ascii="仿宋" w:eastAsia="仿宋" w:hAnsi="仿宋"/>
          <w:sz w:val="24"/>
          <w:szCs w:val="24"/>
        </w:rPr>
        <w:t xml:space="preserve"> </w:t>
      </w:r>
    </w:p>
    <w:p w14:paraId="31E192C2" w14:textId="6BFACED7" w:rsidR="00015B0B" w:rsidRPr="0091652A" w:rsidRDefault="007A2831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lastRenderedPageBreak/>
        <w:t>6.析出文献</w:t>
      </w:r>
    </w:p>
    <w:p w14:paraId="70BABCDC" w14:textId="77777777" w:rsidR="00455978" w:rsidRDefault="007A2831" w:rsidP="0045597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55978">
        <w:rPr>
          <w:rFonts w:ascii="仿宋" w:eastAsia="仿宋" w:hAnsi="仿宋" w:hint="eastAsia"/>
          <w:sz w:val="24"/>
          <w:szCs w:val="24"/>
        </w:rPr>
        <w:t>析出文献主要责任者：《析出文章篇名》，文献主要责任者：《著作名》，出版地：出版者，出版年，析出文献页码。</w:t>
      </w:r>
    </w:p>
    <w:p w14:paraId="5578B974" w14:textId="77777777" w:rsidR="00455978" w:rsidRDefault="00E648E2" w:rsidP="0045597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55978">
        <w:rPr>
          <w:rFonts w:ascii="仿宋" w:eastAsia="仿宋" w:hAnsi="仿宋" w:hint="eastAsia"/>
          <w:sz w:val="24"/>
          <w:szCs w:val="24"/>
        </w:rPr>
        <w:t>例：</w:t>
      </w:r>
    </w:p>
    <w:p w14:paraId="3E75FFDC" w14:textId="2E6AE24F" w:rsidR="00BE4654" w:rsidRPr="00455978" w:rsidRDefault="00E648E2" w:rsidP="0045597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55978">
        <w:rPr>
          <w:rFonts w:ascii="仿宋" w:eastAsia="仿宋" w:hAnsi="仿宋" w:hint="eastAsia"/>
          <w:sz w:val="24"/>
          <w:szCs w:val="24"/>
        </w:rPr>
        <w:t>陈锡文：《我国农业和农村的改革和发展》，王燕燕主编：《三农问题与乡村治理》，北京：中央编译出版社，2015年，第73、77页。</w:t>
      </w:r>
    </w:p>
    <w:p w14:paraId="0F067F67" w14:textId="3D442A39" w:rsidR="008B0071" w:rsidRPr="0091652A" w:rsidRDefault="008B0071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7.</w:t>
      </w:r>
      <w:r w:rsidR="001B69C3" w:rsidRPr="0091652A">
        <w:rPr>
          <w:rFonts w:ascii="华文中宋" w:eastAsia="华文中宋" w:hAnsi="华文中宋" w:hint="eastAsia"/>
          <w:b/>
          <w:bCs/>
          <w:sz w:val="24"/>
          <w:szCs w:val="24"/>
        </w:rPr>
        <w:t>英文</w:t>
      </w: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著作</w:t>
      </w:r>
    </w:p>
    <w:p w14:paraId="2E1F975A" w14:textId="223D470A" w:rsidR="008B0071" w:rsidRPr="008141C8" w:rsidRDefault="00D85A5A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 </w:t>
      </w:r>
      <w:r w:rsidRPr="008141C8">
        <w:rPr>
          <w:rFonts w:ascii="仿宋" w:eastAsia="仿宋" w:hAnsi="仿宋" w:hint="eastAsia"/>
          <w:sz w:val="24"/>
          <w:szCs w:val="24"/>
        </w:rPr>
        <w:t>作者名，</w:t>
      </w:r>
      <w:r w:rsidR="002717F1" w:rsidRPr="008141C8">
        <w:rPr>
          <w:rFonts w:ascii="仿宋" w:eastAsia="仿宋" w:hAnsi="仿宋" w:hint="eastAsia"/>
          <w:sz w:val="24"/>
          <w:szCs w:val="24"/>
        </w:rPr>
        <w:t>空格+</w:t>
      </w:r>
      <w:r w:rsidRPr="008141C8">
        <w:rPr>
          <w:rFonts w:ascii="仿宋" w:eastAsia="仿宋" w:hAnsi="仿宋" w:hint="eastAsia"/>
          <w:i/>
          <w:iCs/>
          <w:sz w:val="24"/>
          <w:szCs w:val="24"/>
        </w:rPr>
        <w:t>著作名（斜体）</w:t>
      </w:r>
      <w:r w:rsidRPr="008141C8">
        <w:rPr>
          <w:rFonts w:ascii="仿宋" w:eastAsia="仿宋" w:hAnsi="仿宋" w:hint="eastAsia"/>
          <w:sz w:val="24"/>
          <w:szCs w:val="24"/>
        </w:rPr>
        <w:t>，</w:t>
      </w:r>
      <w:r w:rsidR="002717F1" w:rsidRPr="008141C8">
        <w:rPr>
          <w:rFonts w:ascii="仿宋" w:eastAsia="仿宋" w:hAnsi="仿宋" w:hint="eastAsia"/>
          <w:sz w:val="24"/>
          <w:szCs w:val="24"/>
        </w:rPr>
        <w:t>空格+</w:t>
      </w:r>
      <w:r w:rsidRPr="008141C8">
        <w:rPr>
          <w:rFonts w:ascii="仿宋" w:eastAsia="仿宋" w:hAnsi="仿宋" w:hint="eastAsia"/>
          <w:sz w:val="24"/>
          <w:szCs w:val="24"/>
        </w:rPr>
        <w:t>出版地：</w:t>
      </w:r>
      <w:r w:rsidR="002717F1" w:rsidRPr="008141C8">
        <w:rPr>
          <w:rFonts w:ascii="仿宋" w:eastAsia="仿宋" w:hAnsi="仿宋" w:hint="eastAsia"/>
          <w:sz w:val="24"/>
          <w:szCs w:val="24"/>
        </w:rPr>
        <w:t>空格+</w:t>
      </w:r>
      <w:r w:rsidRPr="008141C8">
        <w:rPr>
          <w:rFonts w:ascii="仿宋" w:eastAsia="仿宋" w:hAnsi="仿宋" w:hint="eastAsia"/>
          <w:sz w:val="24"/>
          <w:szCs w:val="24"/>
        </w:rPr>
        <w:t>出版社，出版年代，页码.</w:t>
      </w:r>
      <w:r w:rsidR="002717F1" w:rsidRPr="008141C8">
        <w:rPr>
          <w:rFonts w:ascii="仿宋" w:eastAsia="仿宋" w:hAnsi="仿宋" w:hint="eastAsia"/>
          <w:sz w:val="24"/>
          <w:szCs w:val="24"/>
        </w:rPr>
        <w:t xml:space="preserve"> （两个或三个作者，以“，”间隔作者名；三个以上作者，只保留第一个作者的姓名，再加“，</w:t>
      </w:r>
      <w:r w:rsidR="002717F1" w:rsidRPr="008141C8">
        <w:rPr>
          <w:rFonts w:ascii="仿宋" w:eastAsia="仿宋" w:hAnsi="仿宋"/>
          <w:sz w:val="24"/>
          <w:szCs w:val="24"/>
        </w:rPr>
        <w:t>et al”</w:t>
      </w:r>
      <w:r w:rsidR="002717F1" w:rsidRPr="008141C8">
        <w:rPr>
          <w:rFonts w:ascii="仿宋" w:eastAsia="仿宋" w:hAnsi="仿宋" w:hint="eastAsia"/>
          <w:sz w:val="24"/>
          <w:szCs w:val="24"/>
        </w:rPr>
        <w:t>。）</w:t>
      </w:r>
    </w:p>
    <w:p w14:paraId="0F014378" w14:textId="07BC7039" w:rsidR="008B0071" w:rsidRPr="008141C8" w:rsidRDefault="00D85A5A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例：</w:t>
      </w:r>
    </w:p>
    <w:p w14:paraId="1B69D277" w14:textId="6CE2ABE7" w:rsidR="00D85A5A" w:rsidRPr="008141C8" w:rsidRDefault="00D85A5A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  </w:t>
      </w:r>
      <w:r w:rsidRPr="008141C8">
        <w:rPr>
          <w:rFonts w:ascii="仿宋" w:eastAsia="仿宋" w:hAnsi="仿宋" w:hint="eastAsia"/>
          <w:sz w:val="24"/>
          <w:szCs w:val="24"/>
        </w:rPr>
        <w:t>Malia</w:t>
      </w:r>
      <w:r w:rsidRPr="008141C8">
        <w:rPr>
          <w:rFonts w:ascii="仿宋" w:eastAsia="仿宋" w:hAnsi="仿宋"/>
          <w:sz w:val="24"/>
          <w:szCs w:val="24"/>
        </w:rPr>
        <w:t xml:space="preserve"> Martin,</w:t>
      </w:r>
      <w:r w:rsidR="002717F1"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/>
          <w:i/>
          <w:iCs/>
          <w:sz w:val="24"/>
          <w:szCs w:val="24"/>
        </w:rPr>
        <w:t>The Soviet Tragedy</w:t>
      </w:r>
      <w:r w:rsidRPr="008141C8">
        <w:rPr>
          <w:rFonts w:ascii="仿宋" w:eastAsia="仿宋" w:hAnsi="仿宋"/>
          <w:sz w:val="24"/>
          <w:szCs w:val="24"/>
        </w:rPr>
        <w:t>,</w:t>
      </w:r>
      <w:r w:rsidR="002717F1"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>New York:</w:t>
      </w:r>
      <w:r w:rsidR="002717F1"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>The Free Press,1994,p.96.</w:t>
      </w:r>
    </w:p>
    <w:p w14:paraId="3166C6E2" w14:textId="7D35CFF3" w:rsidR="00BE4654" w:rsidRPr="008141C8" w:rsidRDefault="00D85A5A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  </w:t>
      </w:r>
      <w:r w:rsidR="002717F1" w:rsidRPr="008141C8">
        <w:rPr>
          <w:rFonts w:ascii="仿宋" w:eastAsia="仿宋" w:hAnsi="仿宋"/>
          <w:sz w:val="24"/>
          <w:szCs w:val="24"/>
        </w:rPr>
        <w:t xml:space="preserve">Fujimori, Yoriaki, </w:t>
      </w:r>
      <w:r w:rsidR="002717F1" w:rsidRPr="008141C8">
        <w:rPr>
          <w:rFonts w:ascii="仿宋" w:eastAsia="仿宋" w:hAnsi="仿宋"/>
          <w:i/>
          <w:iCs/>
          <w:sz w:val="24"/>
          <w:szCs w:val="24"/>
        </w:rPr>
        <w:t>Modern Analysis of Value Theory</w:t>
      </w:r>
      <w:r w:rsidR="002717F1" w:rsidRPr="008141C8">
        <w:rPr>
          <w:rFonts w:ascii="仿宋" w:eastAsia="仿宋" w:hAnsi="仿宋"/>
          <w:sz w:val="24"/>
          <w:szCs w:val="24"/>
        </w:rPr>
        <w:t>, Berlin: Springer-Verlag,1982.</w:t>
      </w:r>
    </w:p>
    <w:p w14:paraId="399D6FF1" w14:textId="7B8EF1CA" w:rsidR="008B0071" w:rsidRPr="0091652A" w:rsidRDefault="008141C8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/>
          <w:b/>
          <w:bCs/>
          <w:sz w:val="24"/>
          <w:szCs w:val="24"/>
        </w:rPr>
        <w:t>8</w:t>
      </w:r>
      <w:r w:rsidRPr="0091652A">
        <w:rPr>
          <w:rFonts w:ascii="华文中宋" w:eastAsia="华文中宋" w:hAnsi="华文中宋"/>
          <w:b/>
          <w:bCs/>
          <w:sz w:val="24"/>
          <w:szCs w:val="24"/>
        </w:rPr>
        <w:t>.</w:t>
      </w:r>
      <w:r w:rsidR="001B69C3" w:rsidRPr="0091652A">
        <w:rPr>
          <w:rFonts w:ascii="华文中宋" w:eastAsia="华文中宋" w:hAnsi="华文中宋" w:hint="eastAsia"/>
          <w:b/>
          <w:bCs/>
          <w:sz w:val="24"/>
          <w:szCs w:val="24"/>
        </w:rPr>
        <w:t>英文</w:t>
      </w:r>
      <w:r w:rsidR="00D85A5A" w:rsidRPr="0091652A">
        <w:rPr>
          <w:rFonts w:ascii="华文中宋" w:eastAsia="华文中宋" w:hAnsi="华文中宋" w:hint="eastAsia"/>
          <w:b/>
          <w:bCs/>
          <w:sz w:val="24"/>
          <w:szCs w:val="24"/>
        </w:rPr>
        <w:t>期刊论文</w:t>
      </w:r>
    </w:p>
    <w:p w14:paraId="31B29F92" w14:textId="09D2BAD0" w:rsidR="00113D38" w:rsidRPr="008141C8" w:rsidRDefault="00D85A5A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 w:hint="eastAsia"/>
          <w:sz w:val="24"/>
          <w:szCs w:val="24"/>
        </w:rPr>
        <w:t>作者名,</w:t>
      </w:r>
      <w:r w:rsidR="002717F1" w:rsidRPr="008141C8">
        <w:rPr>
          <w:rFonts w:ascii="仿宋" w:eastAsia="仿宋" w:hAnsi="仿宋" w:hint="eastAsia"/>
          <w:sz w:val="24"/>
          <w:szCs w:val="24"/>
        </w:rPr>
        <w:t>空格+</w:t>
      </w:r>
      <w:r w:rsidRPr="008141C8">
        <w:rPr>
          <w:rFonts w:ascii="仿宋" w:eastAsia="仿宋" w:hAnsi="仿宋" w:hint="eastAsia"/>
          <w:sz w:val="24"/>
          <w:szCs w:val="24"/>
        </w:rPr>
        <w:t>文章篇名,</w:t>
      </w:r>
      <w:r w:rsidR="002717F1" w:rsidRPr="008141C8">
        <w:rPr>
          <w:rFonts w:ascii="仿宋" w:eastAsia="仿宋" w:hAnsi="仿宋" w:hint="eastAsia"/>
          <w:sz w:val="24"/>
          <w:szCs w:val="24"/>
        </w:rPr>
        <w:t>空格+</w:t>
      </w:r>
      <w:r w:rsidRPr="008141C8">
        <w:rPr>
          <w:rFonts w:ascii="仿宋" w:eastAsia="仿宋" w:hAnsi="仿宋" w:hint="eastAsia"/>
          <w:i/>
          <w:iCs/>
          <w:sz w:val="24"/>
          <w:szCs w:val="24"/>
        </w:rPr>
        <w:t>期刊名（斜体）</w:t>
      </w:r>
      <w:r w:rsidRPr="008141C8">
        <w:rPr>
          <w:rFonts w:ascii="仿宋" w:eastAsia="仿宋" w:hAnsi="仿宋" w:hint="eastAsia"/>
          <w:sz w:val="24"/>
          <w:szCs w:val="24"/>
        </w:rPr>
        <w:t>,出版年份,卷号,期号.</w:t>
      </w:r>
      <w:r w:rsidR="00AF3704" w:rsidRPr="008141C8">
        <w:rPr>
          <w:rFonts w:ascii="仿宋" w:eastAsia="仿宋" w:hAnsi="仿宋" w:hint="eastAsia"/>
          <w:color w:val="FF0000"/>
          <w:sz w:val="24"/>
          <w:szCs w:val="24"/>
        </w:rPr>
        <w:t>（两个或三个作者，以“，”间隔作者名；三个以上作者，只保留第一个作者的姓名，再加“，</w:t>
      </w:r>
      <w:r w:rsidR="00AF3704" w:rsidRPr="008141C8">
        <w:rPr>
          <w:rFonts w:ascii="仿宋" w:eastAsia="仿宋" w:hAnsi="仿宋"/>
          <w:color w:val="FF0000"/>
          <w:sz w:val="24"/>
          <w:szCs w:val="24"/>
        </w:rPr>
        <w:t>et al”。</w:t>
      </w:r>
      <w:r w:rsidR="00AF3704" w:rsidRPr="008141C8">
        <w:rPr>
          <w:rFonts w:ascii="仿宋" w:eastAsia="仿宋" w:hAnsi="仿宋" w:hint="eastAsia"/>
          <w:color w:val="FF0000"/>
          <w:sz w:val="24"/>
          <w:szCs w:val="24"/>
        </w:rPr>
        <w:t>）</w:t>
      </w:r>
      <w:r w:rsidR="00AF3704" w:rsidRPr="008141C8">
        <w:rPr>
          <w:rFonts w:ascii="仿宋" w:eastAsia="仿宋" w:hAnsi="仿宋" w:hint="eastAsia"/>
          <w:b/>
          <w:bCs/>
          <w:sz w:val="24"/>
          <w:szCs w:val="24"/>
        </w:rPr>
        <w:t>注意：论文所在的期刊名称不要用简写。</w:t>
      </w:r>
    </w:p>
    <w:p w14:paraId="6BB0DEBE" w14:textId="6167B680" w:rsidR="001B69C3" w:rsidRPr="008141C8" w:rsidRDefault="00D85A5A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例：</w:t>
      </w:r>
    </w:p>
    <w:p w14:paraId="18ED0CFD" w14:textId="5A51F6B3" w:rsidR="00422EF8" w:rsidRPr="008141C8" w:rsidRDefault="00D85A5A" w:rsidP="00304555">
      <w:pPr>
        <w:spacing w:line="360" w:lineRule="auto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 xml:space="preserve"> D</w:t>
      </w:r>
      <w:r w:rsidRPr="008141C8">
        <w:rPr>
          <w:rFonts w:ascii="仿宋" w:eastAsia="仿宋" w:hAnsi="仿宋" w:hint="eastAsia"/>
          <w:sz w:val="24"/>
          <w:szCs w:val="24"/>
        </w:rPr>
        <w:t>ivid</w:t>
      </w:r>
      <w:r w:rsidRPr="008141C8">
        <w:rPr>
          <w:rFonts w:ascii="仿宋" w:eastAsia="仿宋" w:hAnsi="仿宋"/>
          <w:sz w:val="24"/>
          <w:szCs w:val="24"/>
        </w:rPr>
        <w:t xml:space="preserve"> M Kozt,</w:t>
      </w:r>
      <w:r w:rsidR="002717F1"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>Globalization and Neoliberalism,</w:t>
      </w:r>
      <w:r w:rsidR="002717F1"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/>
          <w:i/>
          <w:iCs/>
          <w:sz w:val="24"/>
          <w:szCs w:val="24"/>
        </w:rPr>
        <w:t>Rethinking Marxism,</w:t>
      </w:r>
      <w:r w:rsidRPr="008141C8">
        <w:rPr>
          <w:rFonts w:ascii="仿宋" w:eastAsia="仿宋" w:hAnsi="仿宋"/>
          <w:sz w:val="24"/>
          <w:szCs w:val="24"/>
        </w:rPr>
        <w:t>2002,</w:t>
      </w:r>
      <w:r w:rsidR="00AF3704"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>Vol.14,</w:t>
      </w:r>
      <w:r w:rsidR="00AF3704"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/>
          <w:sz w:val="24"/>
          <w:szCs w:val="24"/>
        </w:rPr>
        <w:t>No.2.</w:t>
      </w:r>
    </w:p>
    <w:p w14:paraId="0C05ABC1" w14:textId="61F63B07" w:rsidR="00422EF8" w:rsidRDefault="00422EF8" w:rsidP="00304555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E435994" w14:textId="63787FBB" w:rsidR="00422EF8" w:rsidRPr="0091652A" w:rsidRDefault="00C14608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二</w:t>
      </w:r>
      <w:r w:rsidR="00422EF8" w:rsidRPr="0091652A">
        <w:rPr>
          <w:rFonts w:ascii="华文中宋" w:eastAsia="华文中宋" w:hAnsi="华文中宋" w:hint="eastAsia"/>
          <w:b/>
          <w:bCs/>
          <w:sz w:val="24"/>
          <w:szCs w:val="24"/>
        </w:rPr>
        <w:t>、文件格式</w:t>
      </w:r>
    </w:p>
    <w:p w14:paraId="719BBF00" w14:textId="2F9A5DD8" w:rsidR="00422EF8" w:rsidRPr="0091652A" w:rsidRDefault="00422EF8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1</w:t>
      </w:r>
      <w:r w:rsidRPr="0091652A">
        <w:rPr>
          <w:rFonts w:ascii="华文中宋" w:eastAsia="华文中宋" w:hAnsi="华文中宋"/>
          <w:b/>
          <w:bCs/>
          <w:sz w:val="24"/>
          <w:szCs w:val="24"/>
        </w:rPr>
        <w:t>.标题</w:t>
      </w:r>
    </w:p>
    <w:p w14:paraId="0ADD8D4D" w14:textId="3B574473" w:rsidR="00422EF8" w:rsidRPr="008141C8" w:rsidRDefault="00422EF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宋体，四号，居中，段前段后</w:t>
      </w:r>
      <w:r w:rsidRPr="008141C8">
        <w:rPr>
          <w:rFonts w:ascii="仿宋" w:eastAsia="仿宋" w:hAnsi="仿宋"/>
          <w:sz w:val="24"/>
          <w:szCs w:val="24"/>
        </w:rPr>
        <w:t>0行，</w:t>
      </w:r>
      <w:r w:rsidRPr="008141C8">
        <w:rPr>
          <w:rFonts w:ascii="仿宋" w:eastAsia="仿宋" w:hAnsi="仿宋" w:hint="eastAsia"/>
          <w:sz w:val="24"/>
          <w:szCs w:val="24"/>
        </w:rPr>
        <w:t>1</w:t>
      </w:r>
      <w:r w:rsidRPr="008141C8">
        <w:rPr>
          <w:rFonts w:ascii="仿宋" w:eastAsia="仿宋" w:hAnsi="仿宋"/>
          <w:sz w:val="24"/>
          <w:szCs w:val="24"/>
        </w:rPr>
        <w:t>.5倍行距</w:t>
      </w:r>
    </w:p>
    <w:p w14:paraId="70828488" w14:textId="650C9AC5" w:rsidR="00422EF8" w:rsidRPr="0091652A" w:rsidRDefault="00422EF8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2</w:t>
      </w:r>
      <w:r w:rsidRPr="0091652A">
        <w:rPr>
          <w:rFonts w:ascii="华文中宋" w:eastAsia="华文中宋" w:hAnsi="华文中宋"/>
          <w:b/>
          <w:bCs/>
          <w:sz w:val="24"/>
          <w:szCs w:val="24"/>
        </w:rPr>
        <w:t>.作者姓名、单位</w:t>
      </w:r>
    </w:p>
    <w:p w14:paraId="183937C4" w14:textId="720114D4" w:rsidR="00422EF8" w:rsidRPr="008141C8" w:rsidRDefault="00422EF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lastRenderedPageBreak/>
        <w:t>楷体，五号，加粗，居中，段前段后</w:t>
      </w:r>
      <w:r w:rsidRPr="008141C8">
        <w:rPr>
          <w:rFonts w:ascii="仿宋" w:eastAsia="仿宋" w:hAnsi="仿宋"/>
          <w:sz w:val="24"/>
          <w:szCs w:val="24"/>
        </w:rPr>
        <w:t>0行，</w:t>
      </w:r>
      <w:r w:rsidRPr="008141C8">
        <w:rPr>
          <w:rFonts w:ascii="仿宋" w:eastAsia="仿宋" w:hAnsi="仿宋" w:hint="eastAsia"/>
          <w:sz w:val="24"/>
          <w:szCs w:val="24"/>
        </w:rPr>
        <w:t>1</w:t>
      </w:r>
      <w:r w:rsidRPr="008141C8">
        <w:rPr>
          <w:rFonts w:ascii="仿宋" w:eastAsia="仿宋" w:hAnsi="仿宋"/>
          <w:sz w:val="24"/>
          <w:szCs w:val="24"/>
        </w:rPr>
        <w:t>.5</w:t>
      </w:r>
      <w:r w:rsidRPr="008141C8">
        <w:rPr>
          <w:rFonts w:ascii="仿宋" w:eastAsia="仿宋" w:hAnsi="仿宋" w:hint="eastAsia"/>
          <w:sz w:val="24"/>
          <w:szCs w:val="24"/>
        </w:rPr>
        <w:t>倍</w:t>
      </w:r>
      <w:r w:rsidRPr="008141C8">
        <w:rPr>
          <w:rFonts w:ascii="仿宋" w:eastAsia="仿宋" w:hAnsi="仿宋"/>
          <w:sz w:val="24"/>
          <w:szCs w:val="24"/>
        </w:rPr>
        <w:t xml:space="preserve">行距 </w:t>
      </w:r>
    </w:p>
    <w:p w14:paraId="661D09B5" w14:textId="42BA4304" w:rsidR="00422EF8" w:rsidRPr="0091652A" w:rsidRDefault="00422EF8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3</w:t>
      </w:r>
      <w:r w:rsidRPr="0091652A">
        <w:rPr>
          <w:rFonts w:ascii="华文中宋" w:eastAsia="华文中宋" w:hAnsi="华文中宋"/>
          <w:b/>
          <w:bCs/>
          <w:sz w:val="24"/>
          <w:szCs w:val="24"/>
        </w:rPr>
        <w:t>.</w:t>
      </w: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文章标题注释、作者简介</w:t>
      </w:r>
      <w:r w:rsidR="0085691D" w:rsidRPr="0091652A">
        <w:rPr>
          <w:rFonts w:ascii="华文中宋" w:eastAsia="华文中宋" w:hAnsi="华文中宋" w:hint="eastAsia"/>
          <w:b/>
          <w:bCs/>
          <w:sz w:val="24"/>
          <w:szCs w:val="24"/>
        </w:rPr>
        <w:t>、基金项目</w:t>
      </w:r>
    </w:p>
    <w:p w14:paraId="030A44BE" w14:textId="69D52985" w:rsidR="00422EF8" w:rsidRPr="008141C8" w:rsidRDefault="00422EF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文章标题、作者简介的注释采用星号（*）脚注标注，</w:t>
      </w:r>
      <w:r w:rsidR="00A20F30">
        <w:rPr>
          <w:rFonts w:ascii="仿宋" w:eastAsia="仿宋" w:hAnsi="仿宋" w:hint="eastAsia"/>
          <w:sz w:val="24"/>
          <w:szCs w:val="24"/>
        </w:rPr>
        <w:t>仿宋</w:t>
      </w:r>
      <w:r w:rsidRPr="008141C8">
        <w:rPr>
          <w:rFonts w:ascii="仿宋" w:eastAsia="仿宋" w:hAnsi="仿宋" w:hint="eastAsia"/>
          <w:sz w:val="24"/>
          <w:szCs w:val="24"/>
        </w:rPr>
        <w:t>，五号</w:t>
      </w:r>
    </w:p>
    <w:p w14:paraId="3BFBD449" w14:textId="5C12180F" w:rsidR="00422EF8" w:rsidRPr="008141C8" w:rsidRDefault="00422EF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作者简介内容包括姓名、性别、出生年月</w:t>
      </w:r>
      <w:r w:rsidR="00BE312C" w:rsidRPr="008141C8">
        <w:rPr>
          <w:rFonts w:ascii="仿宋" w:eastAsia="仿宋" w:hAnsi="仿宋" w:hint="eastAsia"/>
          <w:sz w:val="24"/>
          <w:szCs w:val="24"/>
        </w:rPr>
        <w:t>、</w:t>
      </w:r>
      <w:r w:rsidR="004D5DA7" w:rsidRPr="008141C8">
        <w:rPr>
          <w:rFonts w:ascii="仿宋" w:eastAsia="仿宋" w:hAnsi="仿宋" w:hint="eastAsia"/>
          <w:sz w:val="24"/>
          <w:szCs w:val="24"/>
        </w:rPr>
        <w:t>单位、</w:t>
      </w:r>
      <w:r w:rsidR="00BE312C" w:rsidRPr="008141C8">
        <w:rPr>
          <w:rFonts w:ascii="仿宋" w:eastAsia="仿宋" w:hAnsi="仿宋" w:hint="eastAsia"/>
          <w:sz w:val="24"/>
          <w:szCs w:val="24"/>
        </w:rPr>
        <w:t>职务、职称、学历、主要研究方向</w:t>
      </w:r>
      <w:r w:rsidRPr="008141C8">
        <w:rPr>
          <w:rFonts w:ascii="仿宋" w:eastAsia="仿宋" w:hAnsi="仿宋" w:hint="eastAsia"/>
          <w:sz w:val="24"/>
          <w:szCs w:val="24"/>
        </w:rPr>
        <w:t>；通信地址和邮编、电子邮箱和联系电话等</w:t>
      </w:r>
      <w:r w:rsidR="00FF4D5F" w:rsidRPr="008141C8">
        <w:rPr>
          <w:rFonts w:ascii="仿宋" w:eastAsia="仿宋" w:hAnsi="仿宋" w:hint="eastAsia"/>
          <w:sz w:val="24"/>
          <w:szCs w:val="24"/>
        </w:rPr>
        <w:t>。</w:t>
      </w:r>
    </w:p>
    <w:p w14:paraId="470BD541" w14:textId="1B4C4F6B" w:rsidR="00422EF8" w:rsidRPr="008141C8" w:rsidRDefault="00FF4D5F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作为基金项目阶段性成果的论文，请在首页脚注注明基金项目名称和项目编号。</w:t>
      </w:r>
    </w:p>
    <w:p w14:paraId="2C00FC33" w14:textId="0D4F0CFD" w:rsidR="00422EF8" w:rsidRPr="0091652A" w:rsidRDefault="00422EF8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91652A">
        <w:rPr>
          <w:rFonts w:ascii="华文中宋" w:eastAsia="华文中宋" w:hAnsi="华文中宋" w:hint="eastAsia"/>
          <w:b/>
          <w:bCs/>
          <w:sz w:val="24"/>
          <w:szCs w:val="24"/>
        </w:rPr>
        <w:t>4</w:t>
      </w:r>
      <w:r w:rsidRPr="0091652A">
        <w:rPr>
          <w:rFonts w:ascii="华文中宋" w:eastAsia="华文中宋" w:hAnsi="华文中宋"/>
          <w:b/>
          <w:bCs/>
          <w:sz w:val="24"/>
          <w:szCs w:val="24"/>
        </w:rPr>
        <w:t>.摘要和关键词（中文）</w:t>
      </w:r>
    </w:p>
    <w:p w14:paraId="3CD80559" w14:textId="4E03FBD6" w:rsidR="00422EF8" w:rsidRPr="008141C8" w:rsidRDefault="00422EF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/>
          <w:sz w:val="24"/>
          <w:szCs w:val="24"/>
        </w:rPr>
        <w:t>“摘要”和“关键字”：宋体，四号，加粗</w:t>
      </w:r>
    </w:p>
    <w:p w14:paraId="50D06001" w14:textId="2257C7E6" w:rsidR="00422EF8" w:rsidRPr="008141C8" w:rsidRDefault="00422EF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/>
          <w:sz w:val="24"/>
          <w:szCs w:val="24"/>
        </w:rPr>
        <w:t>摘要和关键字内容：</w:t>
      </w:r>
      <w:r w:rsidR="004E526E">
        <w:rPr>
          <w:rFonts w:ascii="仿宋" w:eastAsia="仿宋" w:hAnsi="仿宋" w:hint="eastAsia"/>
          <w:sz w:val="24"/>
          <w:szCs w:val="24"/>
        </w:rPr>
        <w:t>楷体</w:t>
      </w:r>
      <w:r w:rsidRPr="008141C8">
        <w:rPr>
          <w:rFonts w:ascii="仿宋" w:eastAsia="仿宋" w:hAnsi="仿宋"/>
          <w:sz w:val="24"/>
          <w:szCs w:val="24"/>
        </w:rPr>
        <w:t>，四号，两端对齐，段前段后0行，1.5倍行距</w:t>
      </w:r>
    </w:p>
    <w:p w14:paraId="1AC1C745" w14:textId="42D4B08A" w:rsidR="00422EF8" w:rsidRPr="0091652A" w:rsidRDefault="004C090C" w:rsidP="00304555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5</w:t>
      </w:r>
      <w:r w:rsidR="00422EF8" w:rsidRPr="0091652A">
        <w:rPr>
          <w:rFonts w:ascii="华文中宋" w:eastAsia="华文中宋" w:hAnsi="华文中宋"/>
          <w:b/>
          <w:bCs/>
          <w:sz w:val="24"/>
          <w:szCs w:val="24"/>
        </w:rPr>
        <w:t>.</w:t>
      </w:r>
      <w:r w:rsidR="00422EF8" w:rsidRPr="0091652A">
        <w:rPr>
          <w:rFonts w:ascii="华文中宋" w:eastAsia="华文中宋" w:hAnsi="华文中宋" w:hint="eastAsia"/>
          <w:b/>
          <w:bCs/>
          <w:sz w:val="24"/>
          <w:szCs w:val="24"/>
        </w:rPr>
        <w:t>正文</w:t>
      </w:r>
    </w:p>
    <w:p w14:paraId="17067517" w14:textId="7C0A8407" w:rsidR="00422EF8" w:rsidRPr="008141C8" w:rsidRDefault="00422EF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宋体，小四，两端对齐，段前段后</w:t>
      </w:r>
      <w:r w:rsidRPr="008141C8">
        <w:rPr>
          <w:rFonts w:ascii="仿宋" w:eastAsia="仿宋" w:hAnsi="仿宋"/>
          <w:sz w:val="24"/>
          <w:szCs w:val="24"/>
        </w:rPr>
        <w:t xml:space="preserve">0行，1.5倍行距（一级标题 </w:t>
      </w:r>
      <w:r w:rsidRPr="008141C8">
        <w:rPr>
          <w:rFonts w:ascii="仿宋" w:eastAsia="仿宋" w:hAnsi="仿宋" w:hint="eastAsia"/>
          <w:sz w:val="24"/>
          <w:szCs w:val="24"/>
        </w:rPr>
        <w:t>宋</w:t>
      </w:r>
      <w:r w:rsidRPr="008141C8">
        <w:rPr>
          <w:rFonts w:ascii="仿宋" w:eastAsia="仿宋" w:hAnsi="仿宋"/>
          <w:sz w:val="24"/>
          <w:szCs w:val="24"/>
        </w:rPr>
        <w:t xml:space="preserve">体 </w:t>
      </w:r>
      <w:r w:rsidRPr="008141C8">
        <w:rPr>
          <w:rFonts w:ascii="仿宋" w:eastAsia="仿宋" w:hAnsi="仿宋" w:hint="eastAsia"/>
          <w:sz w:val="24"/>
          <w:szCs w:val="24"/>
        </w:rPr>
        <w:t xml:space="preserve">四号 </w:t>
      </w:r>
      <w:r w:rsidRPr="008141C8">
        <w:rPr>
          <w:rFonts w:ascii="仿宋" w:eastAsia="仿宋" w:hAnsi="仿宋"/>
          <w:sz w:val="24"/>
          <w:szCs w:val="24"/>
        </w:rPr>
        <w:t>顶格</w:t>
      </w:r>
      <w:r w:rsidRPr="008141C8">
        <w:rPr>
          <w:rFonts w:ascii="仿宋" w:eastAsia="仿宋" w:hAnsi="仿宋" w:hint="eastAsia"/>
          <w:sz w:val="24"/>
          <w:szCs w:val="24"/>
        </w:rPr>
        <w:t>无首行缩进</w:t>
      </w:r>
      <w:r w:rsidRPr="008141C8">
        <w:rPr>
          <w:rFonts w:ascii="仿宋" w:eastAsia="仿宋" w:hAnsi="仿宋"/>
          <w:sz w:val="24"/>
          <w:szCs w:val="24"/>
        </w:rPr>
        <w:t>；二级</w:t>
      </w:r>
      <w:r w:rsidRPr="008141C8">
        <w:rPr>
          <w:rFonts w:ascii="仿宋" w:eastAsia="仿宋" w:hAnsi="仿宋" w:hint="eastAsia"/>
          <w:sz w:val="24"/>
          <w:szCs w:val="24"/>
        </w:rPr>
        <w:t>、三级</w:t>
      </w:r>
      <w:r w:rsidRPr="008141C8">
        <w:rPr>
          <w:rFonts w:ascii="仿宋" w:eastAsia="仿宋" w:hAnsi="仿宋"/>
          <w:sz w:val="24"/>
          <w:szCs w:val="24"/>
        </w:rPr>
        <w:t>标题</w:t>
      </w:r>
      <w:r w:rsidRPr="008141C8">
        <w:rPr>
          <w:rFonts w:ascii="仿宋" w:eastAsia="仿宋" w:hAnsi="仿宋" w:hint="eastAsia"/>
          <w:sz w:val="24"/>
          <w:szCs w:val="24"/>
        </w:rPr>
        <w:t>宋</w:t>
      </w:r>
      <w:r w:rsidRPr="008141C8">
        <w:rPr>
          <w:rFonts w:ascii="仿宋" w:eastAsia="仿宋" w:hAnsi="仿宋"/>
          <w:sz w:val="24"/>
          <w:szCs w:val="24"/>
        </w:rPr>
        <w:t xml:space="preserve">体 </w:t>
      </w:r>
      <w:r w:rsidRPr="008141C8">
        <w:rPr>
          <w:rFonts w:ascii="仿宋" w:eastAsia="仿宋" w:hAnsi="仿宋" w:hint="eastAsia"/>
          <w:sz w:val="24"/>
          <w:szCs w:val="24"/>
        </w:rPr>
        <w:t>小</w:t>
      </w:r>
      <w:r w:rsidRPr="008141C8">
        <w:rPr>
          <w:rFonts w:ascii="仿宋" w:eastAsia="仿宋" w:hAnsi="仿宋"/>
          <w:sz w:val="24"/>
          <w:szCs w:val="24"/>
        </w:rPr>
        <w:t>四号</w:t>
      </w:r>
      <w:r w:rsidRPr="008141C8">
        <w:rPr>
          <w:rFonts w:ascii="仿宋" w:eastAsia="仿宋" w:hAnsi="仿宋" w:hint="eastAsia"/>
          <w:sz w:val="24"/>
          <w:szCs w:val="24"/>
        </w:rPr>
        <w:t xml:space="preserve"> 首行缩进两字符</w:t>
      </w:r>
      <w:r w:rsidRPr="008141C8">
        <w:rPr>
          <w:rFonts w:ascii="仿宋" w:eastAsia="仿宋" w:hAnsi="仿宋"/>
          <w:sz w:val="24"/>
          <w:szCs w:val="24"/>
        </w:rPr>
        <w:t>）</w:t>
      </w:r>
    </w:p>
    <w:p w14:paraId="21E64E08" w14:textId="6B5C65D0" w:rsidR="00203876" w:rsidRPr="008141C8" w:rsidRDefault="00C1460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正文中一级标题以“一、”“二、”“三、”连续编号；二级标题以“（一）”“（二）”“（三）”连续编号；三级标题以“</w:t>
      </w:r>
      <w:r w:rsidRPr="008141C8">
        <w:rPr>
          <w:rFonts w:ascii="仿宋" w:eastAsia="仿宋" w:hAnsi="仿宋"/>
          <w:sz w:val="24"/>
          <w:szCs w:val="24"/>
        </w:rPr>
        <w:t>1.”“2.”“3.”连续编号。</w:t>
      </w:r>
    </w:p>
    <w:p w14:paraId="57049216" w14:textId="01D88B15" w:rsidR="00C14608" w:rsidRPr="008141C8" w:rsidRDefault="00C14608" w:rsidP="0030455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图表下方标注数据、资料来源。图标题以“图1</w:t>
      </w:r>
      <w:bookmarkStart w:id="0" w:name="_Hlk57971540"/>
      <w:r w:rsidRPr="008141C8">
        <w:rPr>
          <w:rFonts w:ascii="仿宋" w:eastAsia="仿宋" w:hAnsi="仿宋" w:hint="eastAsia"/>
          <w:sz w:val="24"/>
          <w:szCs w:val="24"/>
        </w:rPr>
        <w:t>+空格+</w:t>
      </w:r>
      <w:bookmarkEnd w:id="0"/>
      <w:r w:rsidRPr="008141C8">
        <w:rPr>
          <w:rFonts w:ascii="仿宋" w:eastAsia="仿宋" w:hAnsi="仿宋" w:hint="eastAsia"/>
          <w:sz w:val="24"/>
          <w:szCs w:val="24"/>
        </w:rPr>
        <w:t>XXXX”、“图2+空格+</w:t>
      </w:r>
      <w:r w:rsidRPr="008141C8">
        <w:rPr>
          <w:rFonts w:ascii="仿宋" w:eastAsia="仿宋" w:hAnsi="仿宋"/>
          <w:sz w:val="24"/>
          <w:szCs w:val="24"/>
        </w:rPr>
        <w:t xml:space="preserve"> </w:t>
      </w:r>
      <w:r w:rsidRPr="008141C8">
        <w:rPr>
          <w:rFonts w:ascii="仿宋" w:eastAsia="仿宋" w:hAnsi="仿宋" w:hint="eastAsia"/>
          <w:sz w:val="24"/>
          <w:szCs w:val="24"/>
        </w:rPr>
        <w:t>XXXX”</w:t>
      </w:r>
      <w:r w:rsidRPr="008141C8">
        <w:rPr>
          <w:rFonts w:ascii="仿宋" w:eastAsia="仿宋" w:hAnsi="仿宋"/>
          <w:sz w:val="24"/>
          <w:szCs w:val="24"/>
        </w:rPr>
        <w:t>……</w:t>
      </w:r>
      <w:r w:rsidRPr="008141C8">
        <w:rPr>
          <w:rFonts w:ascii="仿宋" w:eastAsia="仿宋" w:hAnsi="仿宋" w:hint="eastAsia"/>
          <w:sz w:val="24"/>
          <w:szCs w:val="24"/>
        </w:rPr>
        <w:t>排序标于图的下方；表标题以“表1</w:t>
      </w:r>
      <w:r w:rsidRPr="008141C8">
        <w:rPr>
          <w:rFonts w:ascii="仿宋" w:eastAsia="仿宋" w:hAnsi="仿宋"/>
          <w:sz w:val="24"/>
          <w:szCs w:val="24"/>
        </w:rPr>
        <w:t>+空格+XXXX</w:t>
      </w:r>
      <w:r w:rsidRPr="008141C8">
        <w:rPr>
          <w:rFonts w:ascii="仿宋" w:eastAsia="仿宋" w:hAnsi="仿宋" w:hint="eastAsia"/>
          <w:sz w:val="24"/>
          <w:szCs w:val="24"/>
        </w:rPr>
        <w:t>”、“表2</w:t>
      </w:r>
      <w:r w:rsidRPr="008141C8">
        <w:rPr>
          <w:rFonts w:ascii="仿宋" w:eastAsia="仿宋" w:hAnsi="仿宋"/>
          <w:sz w:val="24"/>
          <w:szCs w:val="24"/>
        </w:rPr>
        <w:t>+空格+XXXX</w:t>
      </w:r>
      <w:r w:rsidRPr="008141C8">
        <w:rPr>
          <w:rFonts w:ascii="仿宋" w:eastAsia="仿宋" w:hAnsi="仿宋" w:hint="eastAsia"/>
          <w:sz w:val="24"/>
          <w:szCs w:val="24"/>
        </w:rPr>
        <w:t>”</w:t>
      </w:r>
      <w:r w:rsidRPr="008141C8">
        <w:rPr>
          <w:rFonts w:ascii="仿宋" w:eastAsia="仿宋" w:hAnsi="仿宋"/>
          <w:sz w:val="24"/>
          <w:szCs w:val="24"/>
        </w:rPr>
        <w:t>……</w:t>
      </w:r>
      <w:r w:rsidRPr="008141C8">
        <w:rPr>
          <w:rFonts w:ascii="仿宋" w:eastAsia="仿宋" w:hAnsi="仿宋" w:hint="eastAsia"/>
          <w:sz w:val="24"/>
          <w:szCs w:val="24"/>
        </w:rPr>
        <w:t>排序标于表格上方。</w:t>
      </w:r>
    </w:p>
    <w:p w14:paraId="33A09606" w14:textId="3FA6051A" w:rsidR="007429C8" w:rsidRPr="0091652A" w:rsidRDefault="004C090C" w:rsidP="007429C8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6</w:t>
      </w:r>
      <w:r w:rsidR="007429C8" w:rsidRPr="0091652A">
        <w:rPr>
          <w:rFonts w:ascii="华文中宋" w:eastAsia="华文中宋" w:hAnsi="华文中宋"/>
          <w:b/>
          <w:bCs/>
          <w:sz w:val="24"/>
          <w:szCs w:val="24"/>
        </w:rPr>
        <w:t>.</w:t>
      </w:r>
      <w:r w:rsidR="007429C8" w:rsidRPr="0091652A">
        <w:rPr>
          <w:rFonts w:ascii="华文中宋" w:eastAsia="华文中宋" w:hAnsi="华文中宋" w:hint="eastAsia"/>
          <w:b/>
          <w:bCs/>
          <w:sz w:val="24"/>
          <w:szCs w:val="24"/>
        </w:rPr>
        <w:t>页边距</w:t>
      </w:r>
    </w:p>
    <w:p w14:paraId="0E2025D8" w14:textId="181D35AB" w:rsidR="007429C8" w:rsidRPr="008141C8" w:rsidRDefault="007429C8" w:rsidP="008141C8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页边距-常规</w:t>
      </w:r>
    </w:p>
    <w:p w14:paraId="748D91CF" w14:textId="761FBA1E" w:rsidR="004C090C" w:rsidRDefault="007429C8" w:rsidP="004C090C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8141C8">
        <w:rPr>
          <w:rFonts w:ascii="仿宋" w:eastAsia="仿宋" w:hAnsi="仿宋" w:hint="eastAsia"/>
          <w:sz w:val="24"/>
          <w:szCs w:val="24"/>
        </w:rPr>
        <w:t>上下2</w:t>
      </w:r>
      <w:r w:rsidRPr="008141C8">
        <w:rPr>
          <w:rFonts w:ascii="仿宋" w:eastAsia="仿宋" w:hAnsi="仿宋"/>
          <w:sz w:val="24"/>
          <w:szCs w:val="24"/>
        </w:rPr>
        <w:t>.54</w:t>
      </w:r>
      <w:r w:rsidRPr="008141C8">
        <w:rPr>
          <w:rFonts w:ascii="仿宋" w:eastAsia="仿宋" w:hAnsi="仿宋" w:hint="eastAsia"/>
          <w:sz w:val="24"/>
          <w:szCs w:val="24"/>
        </w:rPr>
        <w:t>厘米，左右3</w:t>
      </w:r>
      <w:r w:rsidRPr="008141C8">
        <w:rPr>
          <w:rFonts w:ascii="仿宋" w:eastAsia="仿宋" w:hAnsi="仿宋"/>
          <w:sz w:val="24"/>
          <w:szCs w:val="24"/>
        </w:rPr>
        <w:t>.18</w:t>
      </w:r>
      <w:r w:rsidRPr="008141C8">
        <w:rPr>
          <w:rFonts w:ascii="仿宋" w:eastAsia="仿宋" w:hAnsi="仿宋" w:hint="eastAsia"/>
          <w:sz w:val="24"/>
          <w:szCs w:val="24"/>
        </w:rPr>
        <w:t>厘米</w:t>
      </w:r>
    </w:p>
    <w:p w14:paraId="31E599F4" w14:textId="693B4406" w:rsidR="004C090C" w:rsidRPr="004C090C" w:rsidRDefault="004C090C" w:rsidP="004C090C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4C090C">
        <w:rPr>
          <w:rFonts w:ascii="华文中宋" w:eastAsia="华文中宋" w:hAnsi="华文中宋" w:hint="eastAsia"/>
          <w:b/>
          <w:bCs/>
          <w:sz w:val="24"/>
          <w:szCs w:val="24"/>
        </w:rPr>
        <w:t>7.姓名等统一附于文后</w:t>
      </w:r>
    </w:p>
    <w:p w14:paraId="432D101D" w14:textId="77777777" w:rsidR="004C090C" w:rsidRPr="004C090C" w:rsidRDefault="004C090C" w:rsidP="004C090C">
      <w:pPr>
        <w:spacing w:line="360" w:lineRule="auto"/>
        <w:rPr>
          <w:rFonts w:ascii="仿宋" w:eastAsia="仿宋" w:hAnsi="仿宋"/>
          <w:iCs/>
          <w:sz w:val="24"/>
          <w:szCs w:val="24"/>
        </w:rPr>
      </w:pPr>
      <w:r w:rsidRPr="004C090C">
        <w:rPr>
          <w:rFonts w:ascii="仿宋" w:eastAsia="仿宋" w:hAnsi="仿宋" w:hint="eastAsia"/>
          <w:iCs/>
          <w:sz w:val="24"/>
          <w:szCs w:val="24"/>
        </w:rPr>
        <w:t>例如：张三；男；西安邮电大学，院长、教授，西安邮电大学长安校区，</w:t>
      </w:r>
      <w:hyperlink r:id="rId8" w:history="1">
        <w:r w:rsidRPr="004C090C">
          <w:rPr>
            <w:rStyle w:val="a8"/>
            <w:rFonts w:ascii="仿宋" w:eastAsia="仿宋" w:hAnsi="仿宋" w:hint="eastAsia"/>
            <w:iCs/>
            <w:sz w:val="24"/>
            <w:szCs w:val="24"/>
          </w:rPr>
          <w:t>m</w:t>
        </w:r>
        <w:r w:rsidRPr="004C090C">
          <w:rPr>
            <w:rStyle w:val="a8"/>
            <w:rFonts w:ascii="仿宋" w:eastAsia="仿宋" w:hAnsi="仿宋"/>
            <w:iCs/>
            <w:sz w:val="24"/>
            <w:szCs w:val="24"/>
          </w:rPr>
          <w:t>ksxy@xupt.edu.cn</w:t>
        </w:r>
      </w:hyperlink>
      <w:r w:rsidRPr="004C090C">
        <w:rPr>
          <w:rFonts w:ascii="仿宋" w:eastAsia="仿宋" w:hAnsi="仿宋" w:hint="eastAsia"/>
          <w:iCs/>
          <w:sz w:val="24"/>
          <w:szCs w:val="24"/>
        </w:rPr>
        <w:t>，</w:t>
      </w:r>
      <w:r w:rsidRPr="004C090C">
        <w:rPr>
          <w:rFonts w:ascii="仿宋" w:eastAsia="仿宋" w:hAnsi="仿宋"/>
          <w:iCs/>
          <w:sz w:val="24"/>
          <w:szCs w:val="24"/>
        </w:rPr>
        <w:t>138********</w:t>
      </w:r>
    </w:p>
    <w:p w14:paraId="1A4DC731" w14:textId="77777777" w:rsidR="004C090C" w:rsidRPr="004C090C" w:rsidRDefault="004C090C" w:rsidP="004C090C">
      <w:pPr>
        <w:spacing w:line="360" w:lineRule="auto"/>
        <w:rPr>
          <w:rFonts w:ascii="仿宋" w:eastAsia="仿宋" w:hAnsi="仿宋" w:hint="eastAsia"/>
          <w:sz w:val="24"/>
          <w:szCs w:val="24"/>
        </w:rPr>
      </w:pPr>
    </w:p>
    <w:p w14:paraId="6FC9C53C" w14:textId="77777777" w:rsidR="00196932" w:rsidRPr="001047C7" w:rsidRDefault="00196932" w:rsidP="0091652A">
      <w:pPr>
        <w:spacing w:line="360" w:lineRule="auto"/>
        <w:ind w:right="960"/>
        <w:rPr>
          <w:rFonts w:ascii="楷体" w:eastAsia="楷体" w:hAnsi="楷体"/>
          <w:bCs/>
          <w:sz w:val="24"/>
          <w:szCs w:val="24"/>
        </w:rPr>
      </w:pPr>
    </w:p>
    <w:p w14:paraId="03173040" w14:textId="66C4ABF6" w:rsidR="004C090C" w:rsidRDefault="004C090C" w:rsidP="00196932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bookmarkStart w:id="1" w:name="_Hlk159922331"/>
      <w:r w:rsidRPr="004C090C">
        <w:rPr>
          <w:rFonts w:ascii="宋体" w:eastAsia="宋体" w:hAnsi="宋体" w:hint="eastAsia"/>
          <w:bCs/>
          <w:sz w:val="24"/>
          <w:szCs w:val="24"/>
        </w:rPr>
        <w:t>第七届“信息化时代马克思主义理论创新与传播”</w:t>
      </w:r>
      <w:bookmarkEnd w:id="1"/>
      <w:r>
        <w:rPr>
          <w:rFonts w:ascii="宋体" w:eastAsia="宋体" w:hAnsi="宋体" w:hint="eastAsia"/>
          <w:bCs/>
          <w:sz w:val="24"/>
          <w:szCs w:val="24"/>
        </w:rPr>
        <w:t>组委会</w:t>
      </w:r>
    </w:p>
    <w:p w14:paraId="3BA8F145" w14:textId="77552825" w:rsidR="001047C7" w:rsidRPr="008141C8" w:rsidRDefault="00D71F8B" w:rsidP="00196932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8141C8">
        <w:rPr>
          <w:rFonts w:ascii="宋体" w:eastAsia="宋体" w:hAnsi="宋体"/>
          <w:bCs/>
          <w:sz w:val="24"/>
          <w:szCs w:val="24"/>
        </w:rPr>
        <w:t>2024年</w:t>
      </w:r>
      <w:r w:rsidR="004C090C">
        <w:rPr>
          <w:rFonts w:ascii="宋体" w:eastAsia="宋体" w:hAnsi="宋体" w:hint="eastAsia"/>
          <w:bCs/>
          <w:sz w:val="24"/>
          <w:szCs w:val="24"/>
        </w:rPr>
        <w:t>2</w:t>
      </w:r>
      <w:r w:rsidRPr="008141C8">
        <w:rPr>
          <w:rFonts w:ascii="宋体" w:eastAsia="宋体" w:hAnsi="宋体"/>
          <w:bCs/>
          <w:sz w:val="24"/>
          <w:szCs w:val="24"/>
        </w:rPr>
        <w:t>月</w:t>
      </w:r>
    </w:p>
    <w:sectPr w:rsidR="001047C7" w:rsidRPr="0081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BCE1" w14:textId="77777777" w:rsidR="00B96A6D" w:rsidRDefault="00B96A6D" w:rsidP="00E631F6">
      <w:r>
        <w:separator/>
      </w:r>
    </w:p>
  </w:endnote>
  <w:endnote w:type="continuationSeparator" w:id="0">
    <w:p w14:paraId="4504699A" w14:textId="77777777" w:rsidR="00B96A6D" w:rsidRDefault="00B96A6D" w:rsidP="00E6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C8B7" w14:textId="77777777" w:rsidR="00B96A6D" w:rsidRDefault="00B96A6D" w:rsidP="00E631F6">
      <w:r>
        <w:separator/>
      </w:r>
    </w:p>
  </w:footnote>
  <w:footnote w:type="continuationSeparator" w:id="0">
    <w:p w14:paraId="1F3F49E8" w14:textId="77777777" w:rsidR="00B96A6D" w:rsidRDefault="00B96A6D" w:rsidP="00E6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480"/>
    <w:multiLevelType w:val="hybridMultilevel"/>
    <w:tmpl w:val="42287626"/>
    <w:lvl w:ilvl="0" w:tplc="96C8FB5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283BAF"/>
    <w:multiLevelType w:val="hybridMultilevel"/>
    <w:tmpl w:val="5C3E213C"/>
    <w:lvl w:ilvl="0" w:tplc="0338EE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35C1F8E"/>
    <w:multiLevelType w:val="hybridMultilevel"/>
    <w:tmpl w:val="0532A28C"/>
    <w:lvl w:ilvl="0" w:tplc="88C8FB08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DC57A75"/>
    <w:multiLevelType w:val="hybridMultilevel"/>
    <w:tmpl w:val="5C64B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231934"/>
    <w:multiLevelType w:val="hybridMultilevel"/>
    <w:tmpl w:val="116A8F6A"/>
    <w:lvl w:ilvl="0" w:tplc="0338EE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044812"/>
    <w:multiLevelType w:val="hybridMultilevel"/>
    <w:tmpl w:val="8C8C38DE"/>
    <w:lvl w:ilvl="0" w:tplc="62689A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45923469">
    <w:abstractNumId w:val="0"/>
  </w:num>
  <w:num w:numId="2" w16cid:durableId="1362974336">
    <w:abstractNumId w:val="5"/>
  </w:num>
  <w:num w:numId="3" w16cid:durableId="825972517">
    <w:abstractNumId w:val="2"/>
  </w:num>
  <w:num w:numId="4" w16cid:durableId="1861820233">
    <w:abstractNumId w:val="3"/>
  </w:num>
  <w:num w:numId="5" w16cid:durableId="252855853">
    <w:abstractNumId w:val="1"/>
  </w:num>
  <w:num w:numId="6" w16cid:durableId="175852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0E"/>
    <w:rsid w:val="00015B0B"/>
    <w:rsid w:val="00022C9A"/>
    <w:rsid w:val="000720D2"/>
    <w:rsid w:val="000A6F28"/>
    <w:rsid w:val="000C770D"/>
    <w:rsid w:val="000E64D2"/>
    <w:rsid w:val="000F67AA"/>
    <w:rsid w:val="001047C7"/>
    <w:rsid w:val="00105D06"/>
    <w:rsid w:val="00113D38"/>
    <w:rsid w:val="0012625A"/>
    <w:rsid w:val="00145E3C"/>
    <w:rsid w:val="001632AB"/>
    <w:rsid w:val="00196932"/>
    <w:rsid w:val="001A419C"/>
    <w:rsid w:val="001B1DC0"/>
    <w:rsid w:val="001B69C3"/>
    <w:rsid w:val="001C2C0F"/>
    <w:rsid w:val="00203876"/>
    <w:rsid w:val="002056F4"/>
    <w:rsid w:val="00262712"/>
    <w:rsid w:val="002717F1"/>
    <w:rsid w:val="002A3501"/>
    <w:rsid w:val="002C2217"/>
    <w:rsid w:val="002C400E"/>
    <w:rsid w:val="002F798D"/>
    <w:rsid w:val="00301FEA"/>
    <w:rsid w:val="00304555"/>
    <w:rsid w:val="00312E47"/>
    <w:rsid w:val="003209B5"/>
    <w:rsid w:val="00327CF4"/>
    <w:rsid w:val="00361257"/>
    <w:rsid w:val="00422EF8"/>
    <w:rsid w:val="00446DA9"/>
    <w:rsid w:val="00455978"/>
    <w:rsid w:val="00470E63"/>
    <w:rsid w:val="004831CC"/>
    <w:rsid w:val="004C090C"/>
    <w:rsid w:val="004D5DA7"/>
    <w:rsid w:val="004E526E"/>
    <w:rsid w:val="004F49E1"/>
    <w:rsid w:val="004F7A62"/>
    <w:rsid w:val="00504EE2"/>
    <w:rsid w:val="00507EDB"/>
    <w:rsid w:val="00514472"/>
    <w:rsid w:val="0055729B"/>
    <w:rsid w:val="005862C7"/>
    <w:rsid w:val="005944DA"/>
    <w:rsid w:val="005F3D39"/>
    <w:rsid w:val="00606316"/>
    <w:rsid w:val="0063736E"/>
    <w:rsid w:val="006524E6"/>
    <w:rsid w:val="0067719D"/>
    <w:rsid w:val="006A4E4A"/>
    <w:rsid w:val="006B1E0C"/>
    <w:rsid w:val="006C6872"/>
    <w:rsid w:val="006D4E0F"/>
    <w:rsid w:val="006E55DB"/>
    <w:rsid w:val="00725A65"/>
    <w:rsid w:val="007429C8"/>
    <w:rsid w:val="0077023D"/>
    <w:rsid w:val="007866DB"/>
    <w:rsid w:val="007973B3"/>
    <w:rsid w:val="007A0AE9"/>
    <w:rsid w:val="007A2831"/>
    <w:rsid w:val="007B4D55"/>
    <w:rsid w:val="007C6699"/>
    <w:rsid w:val="007F5E80"/>
    <w:rsid w:val="008141C8"/>
    <w:rsid w:val="008173AA"/>
    <w:rsid w:val="00831590"/>
    <w:rsid w:val="0085691D"/>
    <w:rsid w:val="00891175"/>
    <w:rsid w:val="008955C3"/>
    <w:rsid w:val="008B0071"/>
    <w:rsid w:val="008C29B0"/>
    <w:rsid w:val="008F364D"/>
    <w:rsid w:val="0091652A"/>
    <w:rsid w:val="00940B27"/>
    <w:rsid w:val="00941EBA"/>
    <w:rsid w:val="00942DF7"/>
    <w:rsid w:val="0095111E"/>
    <w:rsid w:val="00956752"/>
    <w:rsid w:val="00957430"/>
    <w:rsid w:val="00967109"/>
    <w:rsid w:val="00983ABE"/>
    <w:rsid w:val="0099037C"/>
    <w:rsid w:val="00996FE3"/>
    <w:rsid w:val="009E4074"/>
    <w:rsid w:val="009F1CED"/>
    <w:rsid w:val="009F7D22"/>
    <w:rsid w:val="00A0286B"/>
    <w:rsid w:val="00A20F30"/>
    <w:rsid w:val="00A23C5D"/>
    <w:rsid w:val="00A43E93"/>
    <w:rsid w:val="00A61D4B"/>
    <w:rsid w:val="00A9066E"/>
    <w:rsid w:val="00AF3704"/>
    <w:rsid w:val="00B0307D"/>
    <w:rsid w:val="00B33C46"/>
    <w:rsid w:val="00B456FC"/>
    <w:rsid w:val="00B96A6D"/>
    <w:rsid w:val="00BA599E"/>
    <w:rsid w:val="00BE312C"/>
    <w:rsid w:val="00BE4654"/>
    <w:rsid w:val="00BE5D3B"/>
    <w:rsid w:val="00BE704C"/>
    <w:rsid w:val="00BE72AD"/>
    <w:rsid w:val="00C14608"/>
    <w:rsid w:val="00C3135A"/>
    <w:rsid w:val="00C31EE3"/>
    <w:rsid w:val="00C51A28"/>
    <w:rsid w:val="00C53EF1"/>
    <w:rsid w:val="00C5657F"/>
    <w:rsid w:val="00C90BF0"/>
    <w:rsid w:val="00C947FF"/>
    <w:rsid w:val="00D115C7"/>
    <w:rsid w:val="00D279D3"/>
    <w:rsid w:val="00D71F8B"/>
    <w:rsid w:val="00D85A5A"/>
    <w:rsid w:val="00E00820"/>
    <w:rsid w:val="00E45F4A"/>
    <w:rsid w:val="00E507ED"/>
    <w:rsid w:val="00E51295"/>
    <w:rsid w:val="00E631F6"/>
    <w:rsid w:val="00E648E2"/>
    <w:rsid w:val="00EA57BD"/>
    <w:rsid w:val="00F0037C"/>
    <w:rsid w:val="00F35777"/>
    <w:rsid w:val="00F96A33"/>
    <w:rsid w:val="00FC0DDE"/>
    <w:rsid w:val="00FC50E9"/>
    <w:rsid w:val="00FD59D9"/>
    <w:rsid w:val="00FE6AD5"/>
    <w:rsid w:val="00FF4500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A5C4C"/>
  <w15:chartTrackingRefBased/>
  <w15:docId w15:val="{DB4726F4-15AB-4786-A2AF-A394F662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5B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1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1F6"/>
    <w:rPr>
      <w:sz w:val="18"/>
      <w:szCs w:val="18"/>
    </w:rPr>
  </w:style>
  <w:style w:type="paragraph" w:styleId="a7">
    <w:name w:val="List Paragraph"/>
    <w:basedOn w:val="a"/>
    <w:uiPriority w:val="34"/>
    <w:qFormat/>
    <w:rsid w:val="00FE6AD5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015B0B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015B0B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15B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B1E0C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9E4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xy@xup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theory.people.com.cn/n1/2021/1210/c40531-32304423.html.2020&#24180;10&#26376;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taienen</dc:creator>
  <cp:keywords/>
  <dc:description/>
  <cp:lastModifiedBy>帅辰 宋</cp:lastModifiedBy>
  <cp:revision>2</cp:revision>
  <dcterms:created xsi:type="dcterms:W3CDTF">2024-02-27T02:34:00Z</dcterms:created>
  <dcterms:modified xsi:type="dcterms:W3CDTF">2024-02-27T02:34:00Z</dcterms:modified>
</cp:coreProperties>
</file>